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33A52929" w:rsidR="00B20FEF" w:rsidRPr="00DA0614" w:rsidRDefault="00514161" w:rsidP="00B20FEF">
      <w:pPr>
        <w:spacing w:line="264" w:lineRule="auto"/>
        <w:ind w:hanging="284"/>
        <w:rPr>
          <w:rFonts w:ascii="Calibri" w:hAnsi="Calibri" w:cs="Calibri"/>
          <w:bCs/>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DA0614" w:rsidRPr="00DA0614">
        <w:rPr>
          <w:rFonts w:ascii="Calibri" w:hAnsi="Calibri" w:cs="Calibri"/>
          <w:bCs/>
          <w:color w:val="000000" w:themeColor="text1"/>
          <w:sz w:val="20"/>
          <w:szCs w:val="20"/>
        </w:rPr>
        <w:t>Kleben im Winter</w:t>
      </w:r>
      <w:r w:rsidR="00DA0614">
        <w:rPr>
          <w:rFonts w:ascii="Calibri" w:hAnsi="Calibri" w:cs="Calibri"/>
          <w:bCs/>
          <w:color w:val="000000" w:themeColor="text1"/>
          <w:sz w:val="20"/>
          <w:szCs w:val="20"/>
        </w:rPr>
        <w:t>sport</w:t>
      </w:r>
    </w:p>
    <w:p w14:paraId="43D0A8B2" w14:textId="3BE4FCFB"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F62522">
        <w:rPr>
          <w:rFonts w:ascii="Calibri" w:hAnsi="Calibri" w:cs="Calibri"/>
          <w:color w:val="000000" w:themeColor="text1"/>
          <w:sz w:val="20"/>
          <w:szCs w:val="20"/>
        </w:rPr>
        <w:t>27</w:t>
      </w:r>
      <w:r w:rsidR="005A43B0">
        <w:rPr>
          <w:rFonts w:ascii="Calibri" w:hAnsi="Calibri" w:cs="Calibri"/>
          <w:color w:val="000000" w:themeColor="text1"/>
          <w:sz w:val="20"/>
          <w:szCs w:val="20"/>
        </w:rPr>
        <w:t>.</w:t>
      </w:r>
      <w:r w:rsidR="00433B37">
        <w:rPr>
          <w:rFonts w:ascii="Calibri" w:hAnsi="Calibri" w:cs="Calibri"/>
          <w:color w:val="000000" w:themeColor="text1"/>
          <w:sz w:val="20"/>
          <w:szCs w:val="20"/>
        </w:rPr>
        <w:t>1</w:t>
      </w:r>
      <w:r w:rsidR="00761F06">
        <w:rPr>
          <w:rFonts w:ascii="Calibri" w:hAnsi="Calibri" w:cs="Calibri"/>
          <w:color w:val="000000" w:themeColor="text1"/>
          <w:sz w:val="20"/>
          <w:szCs w:val="20"/>
        </w:rPr>
        <w:t>1</w:t>
      </w:r>
      <w:r w:rsidR="004E7E1D">
        <w:rPr>
          <w:rFonts w:ascii="Calibri" w:hAnsi="Calibri" w:cs="Calibri"/>
          <w:color w:val="000000" w:themeColor="text1"/>
          <w:sz w:val="20"/>
          <w:szCs w:val="20"/>
        </w:rPr>
        <w:t>.2023</w:t>
      </w:r>
    </w:p>
    <w:p w14:paraId="36E492C6" w14:textId="4F00E239"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624E69">
        <w:rPr>
          <w:rFonts w:ascii="Calibri" w:hAnsi="Calibri" w:cs="Calibri"/>
          <w:color w:val="000000" w:themeColor="text1"/>
          <w:sz w:val="20"/>
          <w:szCs w:val="20"/>
        </w:rPr>
        <w:t>1.</w:t>
      </w:r>
      <w:r w:rsidR="00FE17C1">
        <w:rPr>
          <w:rFonts w:ascii="Calibri" w:hAnsi="Calibri" w:cs="Calibri"/>
          <w:color w:val="000000" w:themeColor="text1"/>
          <w:sz w:val="20"/>
          <w:szCs w:val="20"/>
        </w:rPr>
        <w:t>05</w:t>
      </w:r>
      <w:r w:rsidR="00B43563">
        <w:rPr>
          <w:rFonts w:ascii="Calibri" w:hAnsi="Calibri" w:cs="Calibri"/>
          <w:color w:val="000000" w:themeColor="text1"/>
          <w:sz w:val="20"/>
          <w:szCs w:val="20"/>
        </w:rPr>
        <w:t>1</w:t>
      </w:r>
      <w:r w:rsidR="00624E69">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FE17C1">
        <w:rPr>
          <w:rFonts w:ascii="Calibri" w:hAnsi="Calibri" w:cs="Calibri"/>
          <w:color w:val="000000" w:themeColor="text1"/>
          <w:sz w:val="20"/>
          <w:szCs w:val="20"/>
        </w:rPr>
        <w:t>8</w:t>
      </w:r>
      <w:r w:rsidR="00624E69">
        <w:rPr>
          <w:rFonts w:ascii="Calibri" w:hAnsi="Calibri" w:cs="Calibri"/>
          <w:color w:val="000000" w:themeColor="text1"/>
          <w:sz w:val="20"/>
          <w:szCs w:val="20"/>
        </w:rPr>
        <w:t>.</w:t>
      </w:r>
      <w:r w:rsidR="00FE17C1">
        <w:rPr>
          <w:rFonts w:ascii="Calibri" w:hAnsi="Calibri" w:cs="Calibri"/>
          <w:color w:val="000000" w:themeColor="text1"/>
          <w:sz w:val="20"/>
          <w:szCs w:val="20"/>
        </w:rPr>
        <w:t>4</w:t>
      </w:r>
      <w:r w:rsidR="00B43563">
        <w:rPr>
          <w:rFonts w:ascii="Calibri" w:hAnsi="Calibri" w:cs="Calibri"/>
          <w:color w:val="000000" w:themeColor="text1"/>
          <w:sz w:val="20"/>
          <w:szCs w:val="20"/>
        </w:rPr>
        <w:t>69</w:t>
      </w:r>
      <w:r w:rsidR="00624E69">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0AB9AF4A" w14:textId="00C68F5F" w:rsidR="004E7E1D" w:rsidRDefault="00FB3C2F" w:rsidP="00B20FEF">
      <w:pPr>
        <w:spacing w:line="264" w:lineRule="auto"/>
        <w:ind w:hanging="284"/>
        <w:rPr>
          <w:rFonts w:asciiTheme="majorHAnsi" w:hAnsiTheme="majorHAnsi" w:cstheme="majorHAnsi"/>
          <w:b/>
          <w:bCs/>
        </w:rPr>
      </w:pPr>
      <w:r>
        <w:rPr>
          <w:rFonts w:asciiTheme="majorHAnsi" w:hAnsiTheme="majorHAnsi" w:cstheme="majorHAnsi"/>
          <w:b/>
          <w:bCs/>
        </w:rPr>
        <w:t>Hochleistungsklebstoffe für Wind, Wetter und Wintersport</w:t>
      </w:r>
    </w:p>
    <w:p w14:paraId="4E4F6599" w14:textId="076240A6" w:rsidR="00B20FEF" w:rsidRDefault="00DF12F4" w:rsidP="00B20FEF">
      <w:pPr>
        <w:spacing w:line="264" w:lineRule="auto"/>
        <w:ind w:left="-284"/>
        <w:jc w:val="both"/>
        <w:rPr>
          <w:rFonts w:asciiTheme="majorHAnsi" w:hAnsiTheme="majorHAnsi" w:cstheme="majorHAnsi"/>
          <w:b/>
          <w:bCs/>
          <w:sz w:val="32"/>
          <w:szCs w:val="32"/>
        </w:rPr>
      </w:pPr>
      <w:r>
        <w:rPr>
          <w:rFonts w:asciiTheme="majorHAnsi" w:hAnsiTheme="majorHAnsi" w:cstheme="majorHAnsi"/>
          <w:b/>
          <w:bCs/>
          <w:sz w:val="32"/>
          <w:szCs w:val="32"/>
        </w:rPr>
        <w:t xml:space="preserve">Es wird kalt. </w:t>
      </w:r>
      <w:r w:rsidR="001B7FFD">
        <w:rPr>
          <w:rFonts w:asciiTheme="majorHAnsi" w:hAnsiTheme="majorHAnsi" w:cstheme="majorHAnsi"/>
          <w:b/>
          <w:bCs/>
          <w:sz w:val="32"/>
          <w:szCs w:val="32"/>
        </w:rPr>
        <w:t xml:space="preserve">Zeit für </w:t>
      </w:r>
      <w:r w:rsidR="001D11D1">
        <w:rPr>
          <w:rFonts w:asciiTheme="majorHAnsi" w:hAnsiTheme="majorHAnsi" w:cstheme="majorHAnsi"/>
          <w:b/>
          <w:bCs/>
          <w:sz w:val="32"/>
          <w:szCs w:val="32"/>
        </w:rPr>
        <w:t>gute</w:t>
      </w:r>
      <w:r w:rsidR="001B7FFD">
        <w:rPr>
          <w:rFonts w:asciiTheme="majorHAnsi" w:hAnsiTheme="majorHAnsi" w:cstheme="majorHAnsi"/>
          <w:b/>
          <w:bCs/>
          <w:sz w:val="32"/>
          <w:szCs w:val="32"/>
        </w:rPr>
        <w:t xml:space="preserve"> Kontakte.</w:t>
      </w:r>
    </w:p>
    <w:p w14:paraId="70709744" w14:textId="77777777" w:rsidR="004E7E1D" w:rsidRDefault="004E7E1D" w:rsidP="00B20FEF">
      <w:pPr>
        <w:spacing w:line="264" w:lineRule="auto"/>
        <w:ind w:left="-284"/>
        <w:jc w:val="both"/>
        <w:rPr>
          <w:rFonts w:asciiTheme="majorHAnsi" w:hAnsiTheme="majorHAnsi" w:cstheme="majorHAnsi"/>
          <w:b/>
          <w:sz w:val="20"/>
          <w:szCs w:val="20"/>
        </w:rPr>
      </w:pPr>
    </w:p>
    <w:p w14:paraId="7E2BCDF8" w14:textId="22D84CE8" w:rsidR="001A759D" w:rsidRDefault="004378B8" w:rsidP="00B20FEF">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Die Welt des Wintersports ist geprägt von Adrenalin, Präzision und Spaß.</w:t>
      </w:r>
      <w:r w:rsidR="00F30B4D">
        <w:rPr>
          <w:rFonts w:asciiTheme="majorHAnsi" w:hAnsiTheme="majorHAnsi" w:cstheme="majorHAnsi"/>
          <w:b/>
          <w:sz w:val="20"/>
          <w:szCs w:val="20"/>
        </w:rPr>
        <w:t xml:space="preserve"> </w:t>
      </w:r>
      <w:r w:rsidR="00E41148">
        <w:rPr>
          <w:rFonts w:asciiTheme="majorHAnsi" w:hAnsiTheme="majorHAnsi" w:cstheme="majorHAnsi"/>
          <w:b/>
          <w:sz w:val="20"/>
          <w:szCs w:val="20"/>
        </w:rPr>
        <w:t>Um</w:t>
      </w:r>
      <w:r w:rsidR="00D53960">
        <w:rPr>
          <w:rFonts w:asciiTheme="majorHAnsi" w:hAnsiTheme="majorHAnsi" w:cstheme="majorHAnsi"/>
          <w:b/>
          <w:sz w:val="20"/>
          <w:szCs w:val="20"/>
        </w:rPr>
        <w:t xml:space="preserve"> </w:t>
      </w:r>
      <w:r w:rsidR="00E41148">
        <w:rPr>
          <w:rFonts w:asciiTheme="majorHAnsi" w:hAnsiTheme="majorHAnsi" w:cstheme="majorHAnsi"/>
          <w:b/>
          <w:sz w:val="20"/>
          <w:szCs w:val="20"/>
        </w:rPr>
        <w:t xml:space="preserve">jedoch </w:t>
      </w:r>
      <w:r w:rsidR="00D53960">
        <w:rPr>
          <w:rFonts w:asciiTheme="majorHAnsi" w:hAnsiTheme="majorHAnsi" w:cstheme="majorHAnsi"/>
          <w:b/>
          <w:sz w:val="20"/>
          <w:szCs w:val="20"/>
        </w:rPr>
        <w:t>Unfälle</w:t>
      </w:r>
      <w:r w:rsidR="00E41148">
        <w:rPr>
          <w:rFonts w:asciiTheme="majorHAnsi" w:hAnsiTheme="majorHAnsi" w:cstheme="majorHAnsi"/>
          <w:b/>
          <w:sz w:val="20"/>
          <w:szCs w:val="20"/>
        </w:rPr>
        <w:t>n</w:t>
      </w:r>
      <w:r w:rsidR="00D53960">
        <w:rPr>
          <w:rFonts w:asciiTheme="majorHAnsi" w:hAnsiTheme="majorHAnsi" w:cstheme="majorHAnsi"/>
          <w:b/>
          <w:sz w:val="20"/>
          <w:szCs w:val="20"/>
        </w:rPr>
        <w:t xml:space="preserve"> oder Verletzungen </w:t>
      </w:r>
      <w:r w:rsidR="00E41148">
        <w:rPr>
          <w:rFonts w:asciiTheme="majorHAnsi" w:hAnsiTheme="majorHAnsi" w:cstheme="majorHAnsi"/>
          <w:b/>
          <w:sz w:val="20"/>
          <w:szCs w:val="20"/>
        </w:rPr>
        <w:t xml:space="preserve">vorzubeugen, ist eine </w:t>
      </w:r>
      <w:r w:rsidR="000505F9">
        <w:rPr>
          <w:rFonts w:asciiTheme="majorHAnsi" w:hAnsiTheme="majorHAnsi" w:cstheme="majorHAnsi"/>
          <w:b/>
          <w:sz w:val="20"/>
          <w:szCs w:val="20"/>
        </w:rPr>
        <w:t xml:space="preserve">technisch </w:t>
      </w:r>
      <w:r w:rsidR="00E41148">
        <w:rPr>
          <w:rFonts w:asciiTheme="majorHAnsi" w:hAnsiTheme="majorHAnsi" w:cstheme="majorHAnsi"/>
          <w:b/>
          <w:sz w:val="20"/>
          <w:szCs w:val="20"/>
        </w:rPr>
        <w:t xml:space="preserve">einwandfreie Ausrüstung </w:t>
      </w:r>
      <w:r w:rsidR="00996576">
        <w:rPr>
          <w:rFonts w:asciiTheme="majorHAnsi" w:hAnsiTheme="majorHAnsi" w:cstheme="majorHAnsi"/>
          <w:b/>
          <w:sz w:val="20"/>
          <w:szCs w:val="20"/>
        </w:rPr>
        <w:t xml:space="preserve">ein Muss. </w:t>
      </w:r>
      <w:r w:rsidR="00BA2A60">
        <w:rPr>
          <w:rFonts w:asciiTheme="majorHAnsi" w:hAnsiTheme="majorHAnsi" w:cstheme="majorHAnsi"/>
          <w:b/>
          <w:sz w:val="20"/>
          <w:szCs w:val="20"/>
        </w:rPr>
        <w:t>Durch die</w:t>
      </w:r>
      <w:r w:rsidR="00E41148">
        <w:rPr>
          <w:rFonts w:asciiTheme="majorHAnsi" w:hAnsiTheme="majorHAnsi" w:cstheme="majorHAnsi"/>
          <w:b/>
          <w:sz w:val="20"/>
          <w:szCs w:val="20"/>
        </w:rPr>
        <w:t xml:space="preserve"> </w:t>
      </w:r>
      <w:r w:rsidR="000505F9">
        <w:rPr>
          <w:rFonts w:asciiTheme="majorHAnsi" w:hAnsiTheme="majorHAnsi" w:cstheme="majorHAnsi"/>
          <w:b/>
          <w:sz w:val="20"/>
          <w:szCs w:val="20"/>
        </w:rPr>
        <w:t xml:space="preserve">Dynamik der Sportentwicklung </w:t>
      </w:r>
      <w:r w:rsidR="00D911DC">
        <w:rPr>
          <w:rFonts w:asciiTheme="majorHAnsi" w:hAnsiTheme="majorHAnsi" w:cstheme="majorHAnsi"/>
          <w:b/>
          <w:sz w:val="20"/>
          <w:szCs w:val="20"/>
        </w:rPr>
        <w:t>entstehen immer</w:t>
      </w:r>
      <w:r w:rsidR="00BA2A60">
        <w:rPr>
          <w:rFonts w:asciiTheme="majorHAnsi" w:hAnsiTheme="majorHAnsi" w:cstheme="majorHAnsi"/>
          <w:b/>
          <w:sz w:val="20"/>
          <w:szCs w:val="20"/>
        </w:rPr>
        <w:t xml:space="preserve"> </w:t>
      </w:r>
      <w:r w:rsidR="00D911DC">
        <w:rPr>
          <w:rFonts w:asciiTheme="majorHAnsi" w:hAnsiTheme="majorHAnsi" w:cstheme="majorHAnsi"/>
          <w:b/>
          <w:sz w:val="20"/>
          <w:szCs w:val="20"/>
        </w:rPr>
        <w:t xml:space="preserve">ausgefallenere </w:t>
      </w:r>
      <w:r w:rsidR="00BA2A60">
        <w:rPr>
          <w:rFonts w:asciiTheme="majorHAnsi" w:hAnsiTheme="majorHAnsi" w:cstheme="majorHAnsi"/>
          <w:b/>
          <w:sz w:val="20"/>
          <w:szCs w:val="20"/>
        </w:rPr>
        <w:t>Design</w:t>
      </w:r>
      <w:r w:rsidR="000505F9">
        <w:rPr>
          <w:rFonts w:asciiTheme="majorHAnsi" w:hAnsiTheme="majorHAnsi" w:cstheme="majorHAnsi"/>
          <w:b/>
          <w:sz w:val="20"/>
          <w:szCs w:val="20"/>
        </w:rPr>
        <w:t>- und Produktneuheiten</w:t>
      </w:r>
      <w:r w:rsidR="00D911DC">
        <w:rPr>
          <w:rFonts w:asciiTheme="majorHAnsi" w:hAnsiTheme="majorHAnsi" w:cstheme="majorHAnsi"/>
          <w:b/>
          <w:sz w:val="20"/>
          <w:szCs w:val="20"/>
        </w:rPr>
        <w:t xml:space="preserve">, </w:t>
      </w:r>
      <w:r w:rsidR="0071072E">
        <w:rPr>
          <w:rFonts w:asciiTheme="majorHAnsi" w:hAnsiTheme="majorHAnsi" w:cstheme="majorHAnsi"/>
          <w:b/>
          <w:sz w:val="20"/>
          <w:szCs w:val="20"/>
        </w:rPr>
        <w:t>deren tadellos</w:t>
      </w:r>
      <w:r w:rsidR="00437384">
        <w:rPr>
          <w:rFonts w:asciiTheme="majorHAnsi" w:hAnsiTheme="majorHAnsi" w:cstheme="majorHAnsi"/>
          <w:b/>
          <w:sz w:val="20"/>
          <w:szCs w:val="20"/>
        </w:rPr>
        <w:t>e</w:t>
      </w:r>
      <w:r w:rsidR="0071072E">
        <w:rPr>
          <w:rFonts w:asciiTheme="majorHAnsi" w:hAnsiTheme="majorHAnsi" w:cstheme="majorHAnsi"/>
          <w:b/>
          <w:sz w:val="20"/>
          <w:szCs w:val="20"/>
        </w:rPr>
        <w:t xml:space="preserve"> </w:t>
      </w:r>
      <w:r w:rsidR="00437384">
        <w:rPr>
          <w:rFonts w:asciiTheme="majorHAnsi" w:hAnsiTheme="majorHAnsi" w:cstheme="majorHAnsi"/>
          <w:b/>
          <w:sz w:val="20"/>
          <w:szCs w:val="20"/>
        </w:rPr>
        <w:t xml:space="preserve">Verarbeitung und Funktionsweise sowohl für Hersteller als auch für Sportler oberste Priorität hat. </w:t>
      </w:r>
      <w:r w:rsidR="00DB620F">
        <w:rPr>
          <w:rFonts w:asciiTheme="majorHAnsi" w:hAnsiTheme="majorHAnsi" w:cstheme="majorHAnsi"/>
          <w:b/>
          <w:sz w:val="20"/>
          <w:szCs w:val="20"/>
        </w:rPr>
        <w:t xml:space="preserve">Um Wintersportlern in eisiger Kälte, Schnee und Feuchtigkeit ein </w:t>
      </w:r>
      <w:r w:rsidR="0011441D">
        <w:rPr>
          <w:rFonts w:asciiTheme="majorHAnsi" w:hAnsiTheme="majorHAnsi" w:cstheme="majorHAnsi"/>
          <w:b/>
          <w:sz w:val="20"/>
          <w:szCs w:val="20"/>
        </w:rPr>
        <w:t>Höchstmaß an Sicherheit und Performance</w:t>
      </w:r>
      <w:r w:rsidR="00DB620F">
        <w:rPr>
          <w:rFonts w:asciiTheme="majorHAnsi" w:hAnsiTheme="majorHAnsi" w:cstheme="majorHAnsi"/>
          <w:b/>
          <w:sz w:val="20"/>
          <w:szCs w:val="20"/>
        </w:rPr>
        <w:t xml:space="preserve"> zu bieten, </w:t>
      </w:r>
      <w:r w:rsidR="005D046B">
        <w:rPr>
          <w:rFonts w:asciiTheme="majorHAnsi" w:hAnsiTheme="majorHAnsi" w:cstheme="majorHAnsi"/>
          <w:b/>
          <w:sz w:val="20"/>
          <w:szCs w:val="20"/>
        </w:rPr>
        <w:t>setzen Hersteller von Skiern, Snowboards und Skibrillen auf die Technologie des Klebens. Aber auch beim Bauen und Reparieren von Seilbahn</w:t>
      </w:r>
      <w:r w:rsidR="00E84F69">
        <w:rPr>
          <w:rFonts w:asciiTheme="majorHAnsi" w:hAnsiTheme="majorHAnsi" w:cstheme="majorHAnsi"/>
          <w:b/>
          <w:sz w:val="20"/>
          <w:szCs w:val="20"/>
        </w:rPr>
        <w:t>kabinen</w:t>
      </w:r>
      <w:r w:rsidR="005D046B">
        <w:rPr>
          <w:rFonts w:asciiTheme="majorHAnsi" w:hAnsiTheme="majorHAnsi" w:cstheme="majorHAnsi"/>
          <w:b/>
          <w:sz w:val="20"/>
          <w:szCs w:val="20"/>
        </w:rPr>
        <w:t xml:space="preserve"> oder beim Integrieren von Chips in Skikarten gewinnt die Verwendung </w:t>
      </w:r>
      <w:r w:rsidR="00437384">
        <w:rPr>
          <w:rFonts w:asciiTheme="majorHAnsi" w:hAnsiTheme="majorHAnsi" w:cstheme="majorHAnsi"/>
          <w:b/>
          <w:sz w:val="20"/>
          <w:szCs w:val="20"/>
        </w:rPr>
        <w:t>von Hochleistungsk</w:t>
      </w:r>
      <w:r w:rsidR="005D046B">
        <w:rPr>
          <w:rFonts w:asciiTheme="majorHAnsi" w:hAnsiTheme="majorHAnsi" w:cstheme="majorHAnsi"/>
          <w:b/>
          <w:sz w:val="20"/>
          <w:szCs w:val="20"/>
        </w:rPr>
        <w:t>lebstoffe</w:t>
      </w:r>
      <w:r w:rsidR="00437384">
        <w:rPr>
          <w:rFonts w:asciiTheme="majorHAnsi" w:hAnsiTheme="majorHAnsi" w:cstheme="majorHAnsi"/>
          <w:b/>
          <w:sz w:val="20"/>
          <w:szCs w:val="20"/>
        </w:rPr>
        <w:t>n</w:t>
      </w:r>
      <w:r w:rsidR="005D046B">
        <w:rPr>
          <w:rFonts w:asciiTheme="majorHAnsi" w:hAnsiTheme="majorHAnsi" w:cstheme="majorHAnsi"/>
          <w:b/>
          <w:sz w:val="20"/>
          <w:szCs w:val="20"/>
        </w:rPr>
        <w:t xml:space="preserve"> </w:t>
      </w:r>
      <w:r w:rsidR="00191D34">
        <w:rPr>
          <w:rFonts w:asciiTheme="majorHAnsi" w:hAnsiTheme="majorHAnsi" w:cstheme="majorHAnsi"/>
          <w:b/>
          <w:sz w:val="20"/>
          <w:szCs w:val="20"/>
        </w:rPr>
        <w:t>immer mehr</w:t>
      </w:r>
      <w:r w:rsidR="00437384">
        <w:rPr>
          <w:rFonts w:asciiTheme="majorHAnsi" w:hAnsiTheme="majorHAnsi" w:cstheme="majorHAnsi"/>
          <w:b/>
          <w:sz w:val="20"/>
          <w:szCs w:val="20"/>
        </w:rPr>
        <w:t xml:space="preserve"> an</w:t>
      </w:r>
      <w:r w:rsidR="005D046B">
        <w:rPr>
          <w:rFonts w:asciiTheme="majorHAnsi" w:hAnsiTheme="majorHAnsi" w:cstheme="majorHAnsi"/>
          <w:b/>
          <w:sz w:val="20"/>
          <w:szCs w:val="20"/>
        </w:rPr>
        <w:t xml:space="preserve"> Bedeutung.</w:t>
      </w:r>
      <w:r w:rsidR="003F0F50">
        <w:rPr>
          <w:rFonts w:asciiTheme="majorHAnsi" w:hAnsiTheme="majorHAnsi" w:cstheme="majorHAnsi"/>
          <w:b/>
          <w:sz w:val="20"/>
          <w:szCs w:val="20"/>
        </w:rPr>
        <w:t xml:space="preserve"> </w:t>
      </w:r>
      <w:r w:rsidR="00070E50">
        <w:rPr>
          <w:rFonts w:asciiTheme="majorHAnsi" w:hAnsiTheme="majorHAnsi" w:cstheme="majorHAnsi"/>
          <w:b/>
          <w:sz w:val="20"/>
          <w:szCs w:val="20"/>
        </w:rPr>
        <w:t>Da innovative Leichtbaulösungen vielfach ein Garant für Sicherheit und optimales Gebrauchsverhalten sind</w:t>
      </w:r>
      <w:r w:rsidR="00E01AFC">
        <w:rPr>
          <w:rFonts w:asciiTheme="majorHAnsi" w:hAnsiTheme="majorHAnsi" w:cstheme="majorHAnsi"/>
          <w:b/>
          <w:sz w:val="20"/>
          <w:szCs w:val="20"/>
        </w:rPr>
        <w:t xml:space="preserve"> und </w:t>
      </w:r>
      <w:r w:rsidR="006F4380">
        <w:rPr>
          <w:rFonts w:asciiTheme="majorHAnsi" w:hAnsiTheme="majorHAnsi" w:cstheme="majorHAnsi"/>
          <w:b/>
          <w:sz w:val="20"/>
          <w:szCs w:val="20"/>
        </w:rPr>
        <w:t xml:space="preserve">zudem </w:t>
      </w:r>
      <w:r w:rsidR="00E01AFC">
        <w:rPr>
          <w:rFonts w:asciiTheme="majorHAnsi" w:hAnsiTheme="majorHAnsi" w:cstheme="majorHAnsi"/>
          <w:b/>
          <w:sz w:val="20"/>
          <w:szCs w:val="20"/>
        </w:rPr>
        <w:t>viele Gestaltungsmöglichkeiten bieten,</w:t>
      </w:r>
      <w:r w:rsidR="00070E50">
        <w:rPr>
          <w:rFonts w:asciiTheme="majorHAnsi" w:hAnsiTheme="majorHAnsi" w:cstheme="majorHAnsi"/>
          <w:b/>
          <w:sz w:val="20"/>
          <w:szCs w:val="20"/>
        </w:rPr>
        <w:t xml:space="preserve"> ist die Klebetechnik gefordert, diesen</w:t>
      </w:r>
      <w:r w:rsidR="00E01AFC">
        <w:rPr>
          <w:rFonts w:asciiTheme="majorHAnsi" w:hAnsiTheme="majorHAnsi" w:cstheme="majorHAnsi"/>
          <w:b/>
          <w:sz w:val="20"/>
          <w:szCs w:val="20"/>
        </w:rPr>
        <w:t xml:space="preserve"> Form- und Materialmix auf einem hohen Qualitätsniveau langzeitstabil zu verbinden.</w:t>
      </w:r>
      <w:r w:rsidR="006F4380">
        <w:rPr>
          <w:rFonts w:asciiTheme="majorHAnsi" w:hAnsiTheme="majorHAnsi" w:cstheme="majorHAnsi"/>
          <w:b/>
          <w:sz w:val="20"/>
          <w:szCs w:val="20"/>
        </w:rPr>
        <w:t xml:space="preserve"> </w:t>
      </w:r>
      <w:r w:rsidR="00427E14">
        <w:rPr>
          <w:rFonts w:asciiTheme="majorHAnsi" w:hAnsiTheme="majorHAnsi" w:cstheme="majorHAnsi"/>
          <w:b/>
          <w:sz w:val="20"/>
          <w:szCs w:val="20"/>
        </w:rPr>
        <w:t>Weil</w:t>
      </w:r>
      <w:r w:rsidR="003F0F50">
        <w:rPr>
          <w:rFonts w:asciiTheme="majorHAnsi" w:hAnsiTheme="majorHAnsi" w:cstheme="majorHAnsi"/>
          <w:b/>
          <w:sz w:val="20"/>
          <w:szCs w:val="20"/>
        </w:rPr>
        <w:t xml:space="preserve"> Schnee, Feuchtigkeit und Sonne ständige Begleiter im Wintersport sind, </w:t>
      </w:r>
      <w:r w:rsidR="004D2CA2">
        <w:rPr>
          <w:rFonts w:asciiTheme="majorHAnsi" w:hAnsiTheme="majorHAnsi" w:cstheme="majorHAnsi"/>
          <w:b/>
          <w:sz w:val="20"/>
          <w:szCs w:val="20"/>
        </w:rPr>
        <w:t>müssen</w:t>
      </w:r>
      <w:r w:rsidR="003713BA">
        <w:rPr>
          <w:rFonts w:asciiTheme="majorHAnsi" w:hAnsiTheme="majorHAnsi" w:cstheme="majorHAnsi"/>
          <w:b/>
          <w:sz w:val="20"/>
          <w:szCs w:val="20"/>
        </w:rPr>
        <w:t xml:space="preserve"> </w:t>
      </w:r>
      <w:r w:rsidR="00F022D5">
        <w:rPr>
          <w:rFonts w:asciiTheme="majorHAnsi" w:hAnsiTheme="majorHAnsi" w:cstheme="majorHAnsi"/>
          <w:b/>
          <w:sz w:val="20"/>
          <w:szCs w:val="20"/>
        </w:rPr>
        <w:t xml:space="preserve">die eingesetzten </w:t>
      </w:r>
      <w:r w:rsidR="003F0F50">
        <w:rPr>
          <w:rFonts w:asciiTheme="majorHAnsi" w:hAnsiTheme="majorHAnsi" w:cstheme="majorHAnsi"/>
          <w:b/>
          <w:sz w:val="20"/>
          <w:szCs w:val="20"/>
        </w:rPr>
        <w:t>Klebstoffe</w:t>
      </w:r>
      <w:r w:rsidR="006F4380">
        <w:rPr>
          <w:rFonts w:asciiTheme="majorHAnsi" w:hAnsiTheme="majorHAnsi" w:cstheme="majorHAnsi"/>
          <w:b/>
          <w:sz w:val="20"/>
          <w:szCs w:val="20"/>
        </w:rPr>
        <w:t xml:space="preserve"> nicht nur </w:t>
      </w:r>
      <w:r w:rsidR="003F0F50">
        <w:rPr>
          <w:rFonts w:asciiTheme="majorHAnsi" w:hAnsiTheme="majorHAnsi" w:cstheme="majorHAnsi"/>
          <w:b/>
          <w:sz w:val="20"/>
          <w:szCs w:val="20"/>
        </w:rPr>
        <w:t xml:space="preserve">wasserabweisend </w:t>
      </w:r>
      <w:r w:rsidR="003713BA">
        <w:rPr>
          <w:rFonts w:asciiTheme="majorHAnsi" w:hAnsiTheme="majorHAnsi" w:cstheme="majorHAnsi"/>
          <w:b/>
          <w:sz w:val="20"/>
          <w:szCs w:val="20"/>
        </w:rPr>
        <w:t>und UV-beständig</w:t>
      </w:r>
      <w:r w:rsidR="006F4380">
        <w:rPr>
          <w:rFonts w:asciiTheme="majorHAnsi" w:hAnsiTheme="majorHAnsi" w:cstheme="majorHAnsi"/>
          <w:b/>
          <w:sz w:val="20"/>
          <w:szCs w:val="20"/>
        </w:rPr>
        <w:t xml:space="preserve">, sondern </w:t>
      </w:r>
      <w:r w:rsidR="008B1DFC">
        <w:rPr>
          <w:rFonts w:asciiTheme="majorHAnsi" w:hAnsiTheme="majorHAnsi" w:cstheme="majorHAnsi"/>
          <w:b/>
          <w:sz w:val="20"/>
          <w:szCs w:val="20"/>
        </w:rPr>
        <w:t xml:space="preserve">flexibel genug sein, </w:t>
      </w:r>
      <w:r w:rsidR="006244F6">
        <w:rPr>
          <w:rFonts w:asciiTheme="majorHAnsi" w:hAnsiTheme="majorHAnsi" w:cstheme="majorHAnsi"/>
          <w:b/>
          <w:sz w:val="20"/>
          <w:szCs w:val="20"/>
        </w:rPr>
        <w:t xml:space="preserve">um </w:t>
      </w:r>
      <w:r w:rsidR="008B1DFC">
        <w:rPr>
          <w:rFonts w:asciiTheme="majorHAnsi" w:hAnsiTheme="majorHAnsi" w:cstheme="majorHAnsi"/>
          <w:b/>
          <w:sz w:val="20"/>
          <w:szCs w:val="20"/>
        </w:rPr>
        <w:t xml:space="preserve">die </w:t>
      </w:r>
      <w:r w:rsidR="004D0607">
        <w:rPr>
          <w:rFonts w:asciiTheme="majorHAnsi" w:hAnsiTheme="majorHAnsi" w:cstheme="majorHAnsi"/>
          <w:b/>
          <w:sz w:val="20"/>
          <w:szCs w:val="20"/>
        </w:rPr>
        <w:t xml:space="preserve">kontinuierlich </w:t>
      </w:r>
      <w:r w:rsidR="008B1DFC">
        <w:rPr>
          <w:rFonts w:asciiTheme="majorHAnsi" w:hAnsiTheme="majorHAnsi" w:cstheme="majorHAnsi"/>
          <w:b/>
          <w:sz w:val="20"/>
          <w:szCs w:val="20"/>
        </w:rPr>
        <w:t>auf sie einwirkenden Belastungen wie Druck und Vibrationen auszugleichen.</w:t>
      </w:r>
      <w:r w:rsidR="004D2CA2">
        <w:rPr>
          <w:rFonts w:asciiTheme="majorHAnsi" w:hAnsiTheme="majorHAnsi" w:cstheme="majorHAnsi"/>
          <w:b/>
          <w:sz w:val="20"/>
          <w:szCs w:val="20"/>
        </w:rPr>
        <w:t xml:space="preserve"> </w:t>
      </w:r>
      <w:r w:rsidR="004D0607">
        <w:rPr>
          <w:rFonts w:asciiTheme="majorHAnsi" w:hAnsiTheme="majorHAnsi" w:cstheme="majorHAnsi"/>
          <w:b/>
          <w:sz w:val="20"/>
          <w:szCs w:val="20"/>
        </w:rPr>
        <w:t xml:space="preserve">Die RUDERER </w:t>
      </w:r>
      <w:r w:rsidR="00F62522">
        <w:rPr>
          <w:rFonts w:asciiTheme="majorHAnsi" w:hAnsiTheme="majorHAnsi" w:cstheme="majorHAnsi"/>
          <w:b/>
          <w:sz w:val="20"/>
          <w:szCs w:val="20"/>
        </w:rPr>
        <w:t>KLEBETECHNIK</w:t>
      </w:r>
      <w:r w:rsidR="004D0607">
        <w:rPr>
          <w:rFonts w:asciiTheme="majorHAnsi" w:hAnsiTheme="majorHAnsi" w:cstheme="majorHAnsi"/>
          <w:b/>
          <w:sz w:val="20"/>
          <w:szCs w:val="20"/>
        </w:rPr>
        <w:t xml:space="preserve"> GmbH hat ihre Hightech-Klebstoffe exakt auf diese </w:t>
      </w:r>
      <w:r w:rsidR="006F4380">
        <w:rPr>
          <w:rFonts w:asciiTheme="majorHAnsi" w:hAnsiTheme="majorHAnsi" w:cstheme="majorHAnsi"/>
          <w:b/>
          <w:sz w:val="20"/>
          <w:szCs w:val="20"/>
        </w:rPr>
        <w:t xml:space="preserve">sehr </w:t>
      </w:r>
      <w:r w:rsidR="004D0607">
        <w:rPr>
          <w:rFonts w:asciiTheme="majorHAnsi" w:hAnsiTheme="majorHAnsi" w:cstheme="majorHAnsi"/>
          <w:b/>
          <w:sz w:val="20"/>
          <w:szCs w:val="20"/>
        </w:rPr>
        <w:t>hohen Anforderungen abgestimmt.</w:t>
      </w:r>
      <w:r w:rsidR="00346071">
        <w:rPr>
          <w:rFonts w:asciiTheme="majorHAnsi" w:hAnsiTheme="majorHAnsi" w:cstheme="majorHAnsi"/>
          <w:b/>
          <w:sz w:val="20"/>
          <w:szCs w:val="20"/>
        </w:rPr>
        <w:t xml:space="preserve"> Ihre vielseitigen Eigenschaften ermöglichen ein kraftschlüssiges Kleben, das eine langanhaltende Sicherheit und Dichte sowie beständigen Schutz vor extremen Witterungsbedingungen garantiert.</w:t>
      </w:r>
      <w:r w:rsidR="00FB2389">
        <w:rPr>
          <w:rFonts w:asciiTheme="majorHAnsi" w:hAnsiTheme="majorHAnsi" w:cstheme="majorHAnsi"/>
          <w:b/>
          <w:sz w:val="20"/>
          <w:szCs w:val="20"/>
        </w:rPr>
        <w:t xml:space="preserve"> </w:t>
      </w:r>
      <w:r w:rsidR="00D6344E">
        <w:rPr>
          <w:rFonts w:asciiTheme="majorHAnsi" w:hAnsiTheme="majorHAnsi" w:cstheme="majorHAnsi"/>
          <w:b/>
          <w:sz w:val="20"/>
          <w:szCs w:val="20"/>
        </w:rPr>
        <w:t>Es wird kalt. Zeit also für gute Kontakte und die Frage, w</w:t>
      </w:r>
      <w:r w:rsidR="00FB2389">
        <w:rPr>
          <w:rFonts w:asciiTheme="majorHAnsi" w:hAnsiTheme="majorHAnsi" w:cstheme="majorHAnsi"/>
          <w:b/>
          <w:sz w:val="20"/>
          <w:szCs w:val="20"/>
        </w:rPr>
        <w:t>elche RUDERER-Klebstoffe für die</w:t>
      </w:r>
      <w:r w:rsidR="00A02C7C">
        <w:rPr>
          <w:rFonts w:asciiTheme="majorHAnsi" w:hAnsiTheme="majorHAnsi" w:cstheme="majorHAnsi"/>
          <w:b/>
          <w:sz w:val="20"/>
          <w:szCs w:val="20"/>
        </w:rPr>
        <w:t>se</w:t>
      </w:r>
      <w:r w:rsidR="00FB2389">
        <w:rPr>
          <w:rFonts w:asciiTheme="majorHAnsi" w:hAnsiTheme="majorHAnsi" w:cstheme="majorHAnsi"/>
          <w:b/>
          <w:sz w:val="20"/>
          <w:szCs w:val="20"/>
        </w:rPr>
        <w:t xml:space="preserve"> </w:t>
      </w:r>
      <w:r w:rsidR="007440F1">
        <w:rPr>
          <w:rFonts w:asciiTheme="majorHAnsi" w:hAnsiTheme="majorHAnsi" w:cstheme="majorHAnsi"/>
          <w:b/>
          <w:sz w:val="20"/>
          <w:szCs w:val="20"/>
        </w:rPr>
        <w:t>speziellen Anforderungen</w:t>
      </w:r>
      <w:r w:rsidR="00FB2389">
        <w:rPr>
          <w:rFonts w:asciiTheme="majorHAnsi" w:hAnsiTheme="majorHAnsi" w:cstheme="majorHAnsi"/>
          <w:b/>
          <w:sz w:val="20"/>
          <w:szCs w:val="20"/>
        </w:rPr>
        <w:t xml:space="preserve"> </w:t>
      </w:r>
      <w:r w:rsidR="00AE7E66">
        <w:rPr>
          <w:rFonts w:asciiTheme="majorHAnsi" w:hAnsiTheme="majorHAnsi" w:cstheme="majorHAnsi"/>
          <w:b/>
          <w:sz w:val="20"/>
          <w:szCs w:val="20"/>
        </w:rPr>
        <w:t>am</w:t>
      </w:r>
      <w:r w:rsidR="00201A4D">
        <w:rPr>
          <w:rFonts w:asciiTheme="majorHAnsi" w:hAnsiTheme="majorHAnsi" w:cstheme="majorHAnsi"/>
          <w:b/>
          <w:sz w:val="20"/>
          <w:szCs w:val="20"/>
        </w:rPr>
        <w:t xml:space="preserve"> besten </w:t>
      </w:r>
      <w:r w:rsidR="00AE7E66">
        <w:rPr>
          <w:rFonts w:asciiTheme="majorHAnsi" w:hAnsiTheme="majorHAnsi" w:cstheme="majorHAnsi"/>
          <w:b/>
          <w:sz w:val="20"/>
          <w:szCs w:val="20"/>
        </w:rPr>
        <w:t xml:space="preserve">geeignet </w:t>
      </w:r>
      <w:r w:rsidR="00201A4D">
        <w:rPr>
          <w:rFonts w:asciiTheme="majorHAnsi" w:hAnsiTheme="majorHAnsi" w:cstheme="majorHAnsi"/>
          <w:b/>
          <w:sz w:val="20"/>
          <w:szCs w:val="20"/>
        </w:rPr>
        <w:t>sind</w:t>
      </w:r>
      <w:r w:rsidR="00D6344E">
        <w:rPr>
          <w:rFonts w:asciiTheme="majorHAnsi" w:hAnsiTheme="majorHAnsi" w:cstheme="majorHAnsi"/>
          <w:b/>
          <w:sz w:val="20"/>
          <w:szCs w:val="20"/>
        </w:rPr>
        <w:t>.</w:t>
      </w:r>
      <w:r w:rsidR="000F2218">
        <w:rPr>
          <w:rFonts w:asciiTheme="majorHAnsi" w:hAnsiTheme="majorHAnsi" w:cstheme="majorHAnsi"/>
          <w:b/>
          <w:sz w:val="20"/>
          <w:szCs w:val="20"/>
        </w:rPr>
        <w:t xml:space="preserve"> </w:t>
      </w:r>
    </w:p>
    <w:p w14:paraId="1DB0AA80" w14:textId="77777777" w:rsidR="00D6344E" w:rsidRDefault="00D6344E" w:rsidP="00B20FEF">
      <w:pPr>
        <w:spacing w:line="264" w:lineRule="auto"/>
        <w:ind w:left="-284"/>
        <w:jc w:val="both"/>
        <w:rPr>
          <w:rFonts w:asciiTheme="majorHAnsi" w:hAnsiTheme="majorHAnsi" w:cstheme="majorHAnsi"/>
          <w:b/>
          <w:sz w:val="20"/>
          <w:szCs w:val="20"/>
        </w:rPr>
      </w:pPr>
    </w:p>
    <w:p w14:paraId="353AFF5C" w14:textId="0A5D2D92" w:rsidR="00FE17C1" w:rsidRDefault="00555E11" w:rsidP="00D6344E">
      <w:pPr>
        <w:spacing w:line="264" w:lineRule="auto"/>
        <w:ind w:left="-284"/>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Die größte Herausforderung beim Kleben im Wintersport ist die extreme Belastung, der die Materialien ausgesetzt sind. Seilbahnen müssen starken Winden und Wetterbedingungen standhalten, während Ski und Snowboards hohen Geschwindigkeiten und starken Kräften ausgesetzt sind.</w:t>
      </w:r>
      <w:r w:rsidR="007D4F34">
        <w:rPr>
          <w:rFonts w:asciiTheme="majorHAnsi" w:eastAsia="Times New Roman" w:hAnsiTheme="majorHAnsi" w:cstheme="majorHAnsi"/>
          <w:sz w:val="20"/>
          <w:szCs w:val="20"/>
        </w:rPr>
        <w:t xml:space="preserve"> Skibrillen und Skihelme müssen nicht nur den Aufprall bei Stürzen abfedern, sondern auch eine klare Sicht und optimalen Schutz bieten.</w:t>
      </w:r>
      <w:r w:rsidR="00BD4BFE">
        <w:rPr>
          <w:rFonts w:asciiTheme="majorHAnsi" w:eastAsia="Times New Roman" w:hAnsiTheme="majorHAnsi" w:cstheme="majorHAnsi"/>
          <w:sz w:val="20"/>
          <w:szCs w:val="20"/>
        </w:rPr>
        <w:t xml:space="preserve"> Die moderne Klebstofftechnologie kann diese Anforderungen erfüllen und sogar übertreffen. </w:t>
      </w:r>
      <w:r w:rsidR="0082233E">
        <w:rPr>
          <w:rFonts w:asciiTheme="majorHAnsi" w:eastAsia="Times New Roman" w:hAnsiTheme="majorHAnsi" w:cstheme="majorHAnsi"/>
          <w:sz w:val="20"/>
          <w:szCs w:val="20"/>
        </w:rPr>
        <w:t xml:space="preserve">Eine große Auswahl an maßgeschneiderten Klebelösungen </w:t>
      </w:r>
      <w:r w:rsidR="009F223C">
        <w:rPr>
          <w:rFonts w:asciiTheme="majorHAnsi" w:eastAsia="Times New Roman" w:hAnsiTheme="majorHAnsi" w:cstheme="majorHAnsi"/>
          <w:sz w:val="20"/>
          <w:szCs w:val="20"/>
        </w:rPr>
        <w:t xml:space="preserve">finden Hersteller von </w:t>
      </w:r>
      <w:r w:rsidR="00457BE4">
        <w:rPr>
          <w:rFonts w:asciiTheme="majorHAnsi" w:eastAsia="Times New Roman" w:hAnsiTheme="majorHAnsi" w:cstheme="majorHAnsi"/>
          <w:sz w:val="20"/>
          <w:szCs w:val="20"/>
        </w:rPr>
        <w:t xml:space="preserve">Seilbahnen und </w:t>
      </w:r>
      <w:r w:rsidR="009F223C">
        <w:rPr>
          <w:rFonts w:asciiTheme="majorHAnsi" w:eastAsia="Times New Roman" w:hAnsiTheme="majorHAnsi" w:cstheme="majorHAnsi"/>
          <w:sz w:val="20"/>
          <w:szCs w:val="20"/>
        </w:rPr>
        <w:t>Wintersportgeräten bei der</w:t>
      </w:r>
      <w:r w:rsidR="0082233E">
        <w:rPr>
          <w:rFonts w:asciiTheme="majorHAnsi" w:eastAsia="Times New Roman" w:hAnsiTheme="majorHAnsi" w:cstheme="majorHAnsi"/>
          <w:sz w:val="20"/>
          <w:szCs w:val="20"/>
        </w:rPr>
        <w:t xml:space="preserve"> RUDERER </w:t>
      </w:r>
      <w:r w:rsidR="00F62522">
        <w:rPr>
          <w:rFonts w:asciiTheme="majorHAnsi" w:eastAsia="Times New Roman" w:hAnsiTheme="majorHAnsi" w:cstheme="majorHAnsi"/>
          <w:sz w:val="20"/>
          <w:szCs w:val="20"/>
        </w:rPr>
        <w:t>KLEBETECHNIK</w:t>
      </w:r>
      <w:r w:rsidR="0082233E">
        <w:rPr>
          <w:rFonts w:asciiTheme="majorHAnsi" w:eastAsia="Times New Roman" w:hAnsiTheme="majorHAnsi" w:cstheme="majorHAnsi"/>
          <w:sz w:val="20"/>
          <w:szCs w:val="20"/>
        </w:rPr>
        <w:t xml:space="preserve"> GmbH. </w:t>
      </w:r>
    </w:p>
    <w:p w14:paraId="03EFB9FB" w14:textId="77777777" w:rsidR="00FE17C1" w:rsidRDefault="00FE17C1" w:rsidP="00D6344E">
      <w:pPr>
        <w:spacing w:line="264" w:lineRule="auto"/>
        <w:ind w:left="-284"/>
        <w:jc w:val="both"/>
        <w:rPr>
          <w:rFonts w:asciiTheme="majorHAnsi" w:eastAsia="Times New Roman" w:hAnsiTheme="majorHAnsi" w:cstheme="majorHAnsi"/>
          <w:sz w:val="20"/>
          <w:szCs w:val="20"/>
        </w:rPr>
      </w:pPr>
    </w:p>
    <w:p w14:paraId="668E1323" w14:textId="3F23866A" w:rsidR="00457BE4" w:rsidRPr="00B20FEF" w:rsidRDefault="00457BE4" w:rsidP="00457BE4">
      <w:pPr>
        <w:spacing w:line="264" w:lineRule="auto"/>
        <w:ind w:left="-284"/>
        <w:jc w:val="both"/>
        <w:rPr>
          <w:rFonts w:asciiTheme="majorHAnsi" w:eastAsia="Times New Roman" w:hAnsiTheme="majorHAnsi" w:cstheme="majorHAnsi"/>
          <w:b/>
          <w:bCs/>
          <w:color w:val="262626"/>
          <w:sz w:val="20"/>
          <w:szCs w:val="20"/>
        </w:rPr>
      </w:pPr>
      <w:r>
        <w:rPr>
          <w:rFonts w:asciiTheme="majorHAnsi" w:eastAsia="Times New Roman" w:hAnsiTheme="majorHAnsi" w:cstheme="majorHAnsi"/>
          <w:b/>
          <w:bCs/>
          <w:color w:val="262626"/>
          <w:sz w:val="20"/>
          <w:szCs w:val="20"/>
        </w:rPr>
        <w:t xml:space="preserve">Klebstoffe für Seilbahnkabinen. Für das Gefühl </w:t>
      </w:r>
      <w:r w:rsidR="006E4A29">
        <w:rPr>
          <w:rFonts w:asciiTheme="majorHAnsi" w:eastAsia="Times New Roman" w:hAnsiTheme="majorHAnsi" w:cstheme="majorHAnsi"/>
          <w:b/>
          <w:bCs/>
          <w:color w:val="262626"/>
          <w:sz w:val="20"/>
          <w:szCs w:val="20"/>
        </w:rPr>
        <w:t>absoluter Sicherheit</w:t>
      </w:r>
      <w:r>
        <w:rPr>
          <w:rFonts w:asciiTheme="majorHAnsi" w:eastAsia="Times New Roman" w:hAnsiTheme="majorHAnsi" w:cstheme="majorHAnsi"/>
          <w:b/>
          <w:bCs/>
          <w:color w:val="262626"/>
          <w:sz w:val="20"/>
          <w:szCs w:val="20"/>
        </w:rPr>
        <w:t>.</w:t>
      </w:r>
    </w:p>
    <w:p w14:paraId="10A200E7" w14:textId="77777777" w:rsidR="00457BE4" w:rsidRDefault="00457BE4" w:rsidP="00D6344E">
      <w:pPr>
        <w:spacing w:line="264" w:lineRule="auto"/>
        <w:ind w:left="-284"/>
        <w:jc w:val="both"/>
        <w:rPr>
          <w:rFonts w:asciiTheme="majorHAnsi" w:eastAsia="Times New Roman" w:hAnsiTheme="majorHAnsi" w:cstheme="majorHAnsi"/>
          <w:sz w:val="20"/>
          <w:szCs w:val="20"/>
        </w:rPr>
      </w:pPr>
    </w:p>
    <w:p w14:paraId="62CBD74E" w14:textId="3C907C8C" w:rsidR="00BA0755" w:rsidRPr="00F62522" w:rsidRDefault="00153433" w:rsidP="00D6344E">
      <w:pPr>
        <w:spacing w:line="264" w:lineRule="auto"/>
        <w:ind w:left="-284"/>
        <w:jc w:val="both"/>
        <w:rPr>
          <w:rFonts w:asciiTheme="majorHAnsi" w:eastAsia="Times New Roman" w:hAnsiTheme="majorHAnsi" w:cstheme="majorHAnsi"/>
          <w:sz w:val="20"/>
          <w:szCs w:val="20"/>
        </w:rPr>
      </w:pPr>
      <w:r w:rsidRPr="00F62522">
        <w:rPr>
          <w:rFonts w:asciiTheme="majorHAnsi" w:eastAsia="Times New Roman" w:hAnsiTheme="majorHAnsi" w:cstheme="majorHAnsi"/>
          <w:sz w:val="20"/>
          <w:szCs w:val="20"/>
        </w:rPr>
        <w:t xml:space="preserve">Ein Bereich, auf den sich </w:t>
      </w:r>
      <w:r w:rsidR="00950668" w:rsidRPr="00F62522">
        <w:rPr>
          <w:rFonts w:asciiTheme="majorHAnsi" w:eastAsia="Times New Roman" w:hAnsiTheme="majorHAnsi" w:cstheme="majorHAnsi"/>
          <w:sz w:val="20"/>
          <w:szCs w:val="20"/>
        </w:rPr>
        <w:t>RUDERER</w:t>
      </w:r>
      <w:r w:rsidRPr="00F62522">
        <w:rPr>
          <w:rFonts w:asciiTheme="majorHAnsi" w:eastAsia="Times New Roman" w:hAnsiTheme="majorHAnsi" w:cstheme="majorHAnsi"/>
          <w:sz w:val="20"/>
          <w:szCs w:val="20"/>
        </w:rPr>
        <w:t xml:space="preserve"> </w:t>
      </w:r>
      <w:r w:rsidR="00752B24" w:rsidRPr="00F62522">
        <w:rPr>
          <w:rFonts w:asciiTheme="majorHAnsi" w:eastAsia="Times New Roman" w:hAnsiTheme="majorHAnsi" w:cstheme="majorHAnsi"/>
          <w:sz w:val="20"/>
          <w:szCs w:val="20"/>
        </w:rPr>
        <w:t xml:space="preserve">besonders </w:t>
      </w:r>
      <w:r w:rsidRPr="00F62522">
        <w:rPr>
          <w:rFonts w:asciiTheme="majorHAnsi" w:eastAsia="Times New Roman" w:hAnsiTheme="majorHAnsi" w:cstheme="majorHAnsi"/>
          <w:sz w:val="20"/>
          <w:szCs w:val="20"/>
        </w:rPr>
        <w:t>fokussiert</w:t>
      </w:r>
      <w:r w:rsidR="00457BE4" w:rsidRPr="00F62522">
        <w:rPr>
          <w:rFonts w:asciiTheme="majorHAnsi" w:eastAsia="Times New Roman" w:hAnsiTheme="majorHAnsi" w:cstheme="majorHAnsi"/>
          <w:sz w:val="20"/>
          <w:szCs w:val="20"/>
        </w:rPr>
        <w:t xml:space="preserve"> hat</w:t>
      </w:r>
      <w:r w:rsidRPr="00F62522">
        <w:rPr>
          <w:rFonts w:asciiTheme="majorHAnsi" w:eastAsia="Times New Roman" w:hAnsiTheme="majorHAnsi" w:cstheme="majorHAnsi"/>
          <w:sz w:val="20"/>
          <w:szCs w:val="20"/>
        </w:rPr>
        <w:t xml:space="preserve">, ist das schwingungs- und vibrationsbelastete Kleben. </w:t>
      </w:r>
      <w:r w:rsidR="00497BAB" w:rsidRPr="00F62522">
        <w:rPr>
          <w:rFonts w:asciiTheme="majorHAnsi" w:eastAsia="Times New Roman" w:hAnsiTheme="majorHAnsi" w:cstheme="majorHAnsi"/>
          <w:sz w:val="20"/>
          <w:szCs w:val="20"/>
        </w:rPr>
        <w:t>Geklebte Bauteile</w:t>
      </w:r>
      <w:r w:rsidR="00CF7161" w:rsidRPr="00F62522">
        <w:rPr>
          <w:rFonts w:asciiTheme="majorHAnsi" w:eastAsia="Times New Roman" w:hAnsiTheme="majorHAnsi" w:cstheme="majorHAnsi"/>
          <w:sz w:val="20"/>
          <w:szCs w:val="20"/>
        </w:rPr>
        <w:t xml:space="preserve">, </w:t>
      </w:r>
      <w:r w:rsidR="00497BAB" w:rsidRPr="00F62522">
        <w:rPr>
          <w:rFonts w:asciiTheme="majorHAnsi" w:eastAsia="Times New Roman" w:hAnsiTheme="majorHAnsi" w:cstheme="majorHAnsi"/>
          <w:sz w:val="20"/>
          <w:szCs w:val="20"/>
        </w:rPr>
        <w:t xml:space="preserve">die </w:t>
      </w:r>
      <w:r w:rsidR="005E0F36" w:rsidRPr="00F62522">
        <w:rPr>
          <w:rFonts w:asciiTheme="majorHAnsi" w:eastAsia="Times New Roman" w:hAnsiTheme="majorHAnsi" w:cstheme="majorHAnsi"/>
          <w:sz w:val="20"/>
          <w:szCs w:val="20"/>
        </w:rPr>
        <w:t>hohen</w:t>
      </w:r>
      <w:r w:rsidR="00497BAB" w:rsidRPr="00F62522">
        <w:rPr>
          <w:rFonts w:asciiTheme="majorHAnsi" w:eastAsia="Times New Roman" w:hAnsiTheme="majorHAnsi" w:cstheme="majorHAnsi"/>
          <w:sz w:val="20"/>
          <w:szCs w:val="20"/>
        </w:rPr>
        <w:t xml:space="preserve"> dynamischen </w:t>
      </w:r>
      <w:r w:rsidR="007E5E0B" w:rsidRPr="00F62522">
        <w:rPr>
          <w:rFonts w:asciiTheme="majorHAnsi" w:eastAsia="Times New Roman" w:hAnsiTheme="majorHAnsi" w:cstheme="majorHAnsi"/>
          <w:sz w:val="20"/>
          <w:szCs w:val="20"/>
        </w:rPr>
        <w:t xml:space="preserve">und thermischen </w:t>
      </w:r>
      <w:r w:rsidR="00497BAB" w:rsidRPr="00F62522">
        <w:rPr>
          <w:rFonts w:asciiTheme="majorHAnsi" w:eastAsia="Times New Roman" w:hAnsiTheme="majorHAnsi" w:cstheme="majorHAnsi"/>
          <w:sz w:val="20"/>
          <w:szCs w:val="20"/>
        </w:rPr>
        <w:t>Belastungen ausgesetzt sind,</w:t>
      </w:r>
      <w:r w:rsidR="003331A4" w:rsidRPr="00F62522">
        <w:rPr>
          <w:rFonts w:asciiTheme="majorHAnsi" w:eastAsia="Times New Roman" w:hAnsiTheme="majorHAnsi" w:cstheme="majorHAnsi"/>
          <w:sz w:val="20"/>
          <w:szCs w:val="20"/>
        </w:rPr>
        <w:t xml:space="preserve"> </w:t>
      </w:r>
      <w:r w:rsidR="00AA5C4B" w:rsidRPr="00F62522">
        <w:rPr>
          <w:rFonts w:asciiTheme="majorHAnsi" w:eastAsia="Times New Roman" w:hAnsiTheme="majorHAnsi" w:cstheme="majorHAnsi"/>
          <w:sz w:val="20"/>
          <w:szCs w:val="20"/>
        </w:rPr>
        <w:t xml:space="preserve">bleiben </w:t>
      </w:r>
      <w:r w:rsidR="00ED68D0" w:rsidRPr="00F62522">
        <w:rPr>
          <w:rFonts w:asciiTheme="majorHAnsi" w:eastAsia="Times New Roman" w:hAnsiTheme="majorHAnsi" w:cstheme="majorHAnsi"/>
          <w:sz w:val="20"/>
          <w:szCs w:val="20"/>
        </w:rPr>
        <w:t xml:space="preserve">nämlich </w:t>
      </w:r>
      <w:r w:rsidR="00AA5C4B" w:rsidRPr="00F62522">
        <w:rPr>
          <w:rFonts w:asciiTheme="majorHAnsi" w:eastAsia="Times New Roman" w:hAnsiTheme="majorHAnsi" w:cstheme="majorHAnsi"/>
          <w:sz w:val="20"/>
          <w:szCs w:val="20"/>
        </w:rPr>
        <w:t xml:space="preserve">nur dann langzeitstabil, wenn sich </w:t>
      </w:r>
      <w:r w:rsidR="00457BE4" w:rsidRPr="00F62522">
        <w:rPr>
          <w:rFonts w:asciiTheme="majorHAnsi" w:eastAsia="Times New Roman" w:hAnsiTheme="majorHAnsi" w:cstheme="majorHAnsi"/>
          <w:sz w:val="20"/>
          <w:szCs w:val="20"/>
        </w:rPr>
        <w:t>der verwendete</w:t>
      </w:r>
      <w:r w:rsidR="00AA5C4B" w:rsidRPr="00F62522">
        <w:rPr>
          <w:rFonts w:asciiTheme="majorHAnsi" w:eastAsia="Times New Roman" w:hAnsiTheme="majorHAnsi" w:cstheme="majorHAnsi"/>
          <w:sz w:val="20"/>
          <w:szCs w:val="20"/>
        </w:rPr>
        <w:t xml:space="preserve"> Klebstoff ebenfalls dynamisch verhält.</w:t>
      </w:r>
      <w:r w:rsidR="00854CB1" w:rsidRPr="00F62522">
        <w:rPr>
          <w:rFonts w:asciiTheme="majorHAnsi" w:eastAsia="Times New Roman" w:hAnsiTheme="majorHAnsi" w:cstheme="majorHAnsi"/>
          <w:sz w:val="20"/>
          <w:szCs w:val="20"/>
        </w:rPr>
        <w:t xml:space="preserve"> </w:t>
      </w:r>
      <w:r w:rsidR="00627547" w:rsidRPr="00F62522">
        <w:rPr>
          <w:rFonts w:asciiTheme="majorHAnsi" w:eastAsia="Times New Roman" w:hAnsiTheme="majorHAnsi" w:cstheme="majorHAnsi"/>
          <w:sz w:val="20"/>
          <w:szCs w:val="20"/>
        </w:rPr>
        <w:t xml:space="preserve">Solche flexiblen Hochleistungsklebstoffe </w:t>
      </w:r>
      <w:r w:rsidR="003331A4" w:rsidRPr="00F62522">
        <w:rPr>
          <w:rFonts w:asciiTheme="majorHAnsi" w:eastAsia="Times New Roman" w:hAnsiTheme="majorHAnsi" w:cstheme="majorHAnsi"/>
          <w:sz w:val="20"/>
          <w:szCs w:val="20"/>
        </w:rPr>
        <w:t>benötigt man nicht nur im Fahrzeugbau oder in der Maschinentechnik, sondern auch</w:t>
      </w:r>
      <w:r w:rsidR="00627547" w:rsidRPr="00F62522">
        <w:rPr>
          <w:rFonts w:asciiTheme="majorHAnsi" w:eastAsia="Times New Roman" w:hAnsiTheme="majorHAnsi" w:cstheme="majorHAnsi"/>
          <w:sz w:val="20"/>
          <w:szCs w:val="20"/>
        </w:rPr>
        <w:t xml:space="preserve"> </w:t>
      </w:r>
      <w:r w:rsidR="003331A4" w:rsidRPr="00F62522">
        <w:rPr>
          <w:rFonts w:asciiTheme="majorHAnsi" w:eastAsia="Times New Roman" w:hAnsiTheme="majorHAnsi" w:cstheme="majorHAnsi"/>
          <w:sz w:val="20"/>
          <w:szCs w:val="20"/>
        </w:rPr>
        <w:t xml:space="preserve">im </w:t>
      </w:r>
      <w:r w:rsidR="007E5E0B" w:rsidRPr="00F62522">
        <w:rPr>
          <w:rFonts w:asciiTheme="majorHAnsi" w:eastAsia="Times New Roman" w:hAnsiTheme="majorHAnsi" w:cstheme="majorHAnsi"/>
          <w:sz w:val="20"/>
          <w:szCs w:val="20"/>
        </w:rPr>
        <w:t>Seilbahn</w:t>
      </w:r>
      <w:r w:rsidR="00627547" w:rsidRPr="00F62522">
        <w:rPr>
          <w:rFonts w:asciiTheme="majorHAnsi" w:eastAsia="Times New Roman" w:hAnsiTheme="majorHAnsi" w:cstheme="majorHAnsi"/>
          <w:sz w:val="20"/>
          <w:szCs w:val="20"/>
        </w:rPr>
        <w:t>kabi</w:t>
      </w:r>
      <w:r w:rsidR="003331A4" w:rsidRPr="00F62522">
        <w:rPr>
          <w:rFonts w:asciiTheme="majorHAnsi" w:eastAsia="Times New Roman" w:hAnsiTheme="majorHAnsi" w:cstheme="majorHAnsi"/>
          <w:sz w:val="20"/>
          <w:szCs w:val="20"/>
        </w:rPr>
        <w:t>nenbau</w:t>
      </w:r>
      <w:r w:rsidR="00627547" w:rsidRPr="00F62522">
        <w:rPr>
          <w:rFonts w:asciiTheme="majorHAnsi" w:eastAsia="Times New Roman" w:hAnsiTheme="majorHAnsi" w:cstheme="majorHAnsi"/>
          <w:sz w:val="20"/>
          <w:szCs w:val="20"/>
        </w:rPr>
        <w:t xml:space="preserve">. </w:t>
      </w:r>
      <w:r w:rsidR="0044160E" w:rsidRPr="00F62522">
        <w:rPr>
          <w:rFonts w:asciiTheme="majorHAnsi" w:eastAsia="Times New Roman" w:hAnsiTheme="majorHAnsi" w:cstheme="majorHAnsi"/>
          <w:sz w:val="20"/>
          <w:szCs w:val="20"/>
        </w:rPr>
        <w:t xml:space="preserve">Zum Schutz gegen </w:t>
      </w:r>
      <w:r w:rsidR="00A56D84" w:rsidRPr="00F62522">
        <w:rPr>
          <w:rFonts w:asciiTheme="majorHAnsi" w:eastAsia="Times New Roman" w:hAnsiTheme="majorHAnsi" w:cstheme="majorHAnsi"/>
          <w:sz w:val="20"/>
          <w:szCs w:val="20"/>
        </w:rPr>
        <w:t xml:space="preserve">Schlageinwirkungen, </w:t>
      </w:r>
      <w:r w:rsidR="0044160E" w:rsidRPr="00F62522">
        <w:rPr>
          <w:rFonts w:asciiTheme="majorHAnsi" w:eastAsia="Times New Roman" w:hAnsiTheme="majorHAnsi" w:cstheme="majorHAnsi"/>
          <w:sz w:val="20"/>
          <w:szCs w:val="20"/>
        </w:rPr>
        <w:t>Feuchte</w:t>
      </w:r>
      <w:r w:rsidR="00A56D84" w:rsidRPr="00F62522">
        <w:rPr>
          <w:rFonts w:asciiTheme="majorHAnsi" w:eastAsia="Times New Roman" w:hAnsiTheme="majorHAnsi" w:cstheme="majorHAnsi"/>
          <w:sz w:val="20"/>
          <w:szCs w:val="20"/>
        </w:rPr>
        <w:t>, Hagel</w:t>
      </w:r>
      <w:r w:rsidR="0044160E" w:rsidRPr="00F62522">
        <w:rPr>
          <w:rFonts w:asciiTheme="majorHAnsi" w:eastAsia="Times New Roman" w:hAnsiTheme="majorHAnsi" w:cstheme="majorHAnsi"/>
          <w:sz w:val="20"/>
          <w:szCs w:val="20"/>
        </w:rPr>
        <w:t xml:space="preserve"> und Sonneneinstrahlung </w:t>
      </w:r>
      <w:r w:rsidR="00854CB1" w:rsidRPr="00F62522">
        <w:rPr>
          <w:rFonts w:asciiTheme="majorHAnsi" w:eastAsia="Times New Roman" w:hAnsiTheme="majorHAnsi" w:cstheme="majorHAnsi"/>
          <w:sz w:val="20"/>
          <w:szCs w:val="20"/>
        </w:rPr>
        <w:t>bestehen</w:t>
      </w:r>
      <w:r w:rsidR="0044160E" w:rsidRPr="00F62522">
        <w:rPr>
          <w:rFonts w:asciiTheme="majorHAnsi" w:eastAsia="Times New Roman" w:hAnsiTheme="majorHAnsi" w:cstheme="majorHAnsi"/>
          <w:sz w:val="20"/>
          <w:szCs w:val="20"/>
        </w:rPr>
        <w:t xml:space="preserve"> Seilbahnkabinen </w:t>
      </w:r>
      <w:r w:rsidR="007A34F2" w:rsidRPr="00F62522">
        <w:rPr>
          <w:rFonts w:asciiTheme="majorHAnsi" w:eastAsia="Times New Roman" w:hAnsiTheme="majorHAnsi" w:cstheme="majorHAnsi"/>
          <w:sz w:val="20"/>
          <w:szCs w:val="20"/>
        </w:rPr>
        <w:t xml:space="preserve">meist </w:t>
      </w:r>
      <w:r w:rsidR="0044160E" w:rsidRPr="00F62522">
        <w:rPr>
          <w:rFonts w:asciiTheme="majorHAnsi" w:eastAsia="Times New Roman" w:hAnsiTheme="majorHAnsi" w:cstheme="majorHAnsi"/>
          <w:sz w:val="20"/>
          <w:szCs w:val="20"/>
        </w:rPr>
        <w:t>aus glasfaserverstärkten Kunststoffen, kurz GFK</w:t>
      </w:r>
      <w:r w:rsidR="00921F5E" w:rsidRPr="00F62522">
        <w:rPr>
          <w:rFonts w:asciiTheme="majorHAnsi" w:eastAsia="Times New Roman" w:hAnsiTheme="majorHAnsi" w:cstheme="majorHAnsi"/>
          <w:sz w:val="20"/>
          <w:szCs w:val="20"/>
        </w:rPr>
        <w:t>, sowie einer Aluminium-Tragkonstruktion.</w:t>
      </w:r>
      <w:r w:rsidR="0044160E" w:rsidRPr="00F62522">
        <w:rPr>
          <w:rFonts w:asciiTheme="majorHAnsi" w:eastAsia="Times New Roman" w:hAnsiTheme="majorHAnsi" w:cstheme="majorHAnsi"/>
          <w:sz w:val="20"/>
          <w:szCs w:val="20"/>
        </w:rPr>
        <w:t xml:space="preserve"> </w:t>
      </w:r>
      <w:r w:rsidR="0050192F" w:rsidRPr="00F62522">
        <w:rPr>
          <w:rFonts w:asciiTheme="majorHAnsi" w:eastAsia="Times New Roman" w:hAnsiTheme="majorHAnsi" w:cstheme="majorHAnsi"/>
          <w:sz w:val="20"/>
          <w:szCs w:val="20"/>
        </w:rPr>
        <w:t>Der</w:t>
      </w:r>
      <w:r w:rsidR="0044160E" w:rsidRPr="00F62522">
        <w:rPr>
          <w:rFonts w:asciiTheme="majorHAnsi" w:eastAsia="Times New Roman" w:hAnsiTheme="majorHAnsi" w:cstheme="majorHAnsi"/>
          <w:sz w:val="20"/>
          <w:szCs w:val="20"/>
        </w:rPr>
        <w:t xml:space="preserve"> leichte</w:t>
      </w:r>
      <w:r w:rsidR="00115EA1" w:rsidRPr="00F62522">
        <w:rPr>
          <w:rFonts w:asciiTheme="majorHAnsi" w:eastAsia="Times New Roman" w:hAnsiTheme="majorHAnsi" w:cstheme="majorHAnsi"/>
          <w:sz w:val="20"/>
          <w:szCs w:val="20"/>
        </w:rPr>
        <w:t xml:space="preserve"> und</w:t>
      </w:r>
      <w:r w:rsidR="0044160E" w:rsidRPr="00F62522">
        <w:rPr>
          <w:rFonts w:asciiTheme="majorHAnsi" w:eastAsia="Times New Roman" w:hAnsiTheme="majorHAnsi" w:cstheme="majorHAnsi"/>
          <w:sz w:val="20"/>
          <w:szCs w:val="20"/>
        </w:rPr>
        <w:t xml:space="preserve"> robuste Faser-Kunststoff-Verbund</w:t>
      </w:r>
      <w:r w:rsidR="0050192F" w:rsidRPr="00F62522">
        <w:rPr>
          <w:rFonts w:asciiTheme="majorHAnsi" w:eastAsia="Times New Roman" w:hAnsiTheme="majorHAnsi" w:cstheme="majorHAnsi"/>
          <w:sz w:val="20"/>
          <w:szCs w:val="20"/>
        </w:rPr>
        <w:t xml:space="preserve"> GFK ist</w:t>
      </w:r>
      <w:r w:rsidR="00854CB1" w:rsidRPr="00F62522">
        <w:rPr>
          <w:rFonts w:asciiTheme="majorHAnsi" w:eastAsia="Times New Roman" w:hAnsiTheme="majorHAnsi" w:cstheme="majorHAnsi"/>
          <w:sz w:val="20"/>
          <w:szCs w:val="20"/>
        </w:rPr>
        <w:t xml:space="preserve"> </w:t>
      </w:r>
      <w:r w:rsidR="000465E0" w:rsidRPr="00F62522">
        <w:rPr>
          <w:rFonts w:asciiTheme="majorHAnsi" w:eastAsia="Times New Roman" w:hAnsiTheme="majorHAnsi" w:cstheme="majorHAnsi"/>
          <w:sz w:val="20"/>
          <w:szCs w:val="20"/>
        </w:rPr>
        <w:t>äußerst stabil, zug- und druckfest</w:t>
      </w:r>
      <w:r w:rsidR="00682074" w:rsidRPr="00F62522">
        <w:rPr>
          <w:rFonts w:asciiTheme="majorHAnsi" w:eastAsia="Times New Roman" w:hAnsiTheme="majorHAnsi" w:cstheme="majorHAnsi"/>
          <w:sz w:val="20"/>
          <w:szCs w:val="20"/>
        </w:rPr>
        <w:t xml:space="preserve">. </w:t>
      </w:r>
      <w:r w:rsidR="003D35A1" w:rsidRPr="00F62522">
        <w:rPr>
          <w:rFonts w:asciiTheme="majorHAnsi" w:eastAsia="Times New Roman" w:hAnsiTheme="majorHAnsi" w:cstheme="majorHAnsi"/>
          <w:sz w:val="20"/>
          <w:szCs w:val="20"/>
        </w:rPr>
        <w:t>Durch seine</w:t>
      </w:r>
      <w:r w:rsidR="007A34F2" w:rsidRPr="00F62522">
        <w:rPr>
          <w:rFonts w:asciiTheme="majorHAnsi" w:eastAsia="Times New Roman" w:hAnsiTheme="majorHAnsi" w:cstheme="majorHAnsi"/>
          <w:sz w:val="20"/>
          <w:szCs w:val="20"/>
        </w:rPr>
        <w:t xml:space="preserve"> </w:t>
      </w:r>
      <w:r w:rsidR="00A56D84" w:rsidRPr="00F62522">
        <w:rPr>
          <w:rFonts w:asciiTheme="majorHAnsi" w:eastAsia="Times New Roman" w:hAnsiTheme="majorHAnsi" w:cstheme="majorHAnsi"/>
          <w:sz w:val="20"/>
          <w:szCs w:val="20"/>
        </w:rPr>
        <w:t>hohe Verform</w:t>
      </w:r>
      <w:r w:rsidR="00854CB1" w:rsidRPr="00F62522">
        <w:rPr>
          <w:rFonts w:asciiTheme="majorHAnsi" w:eastAsia="Times New Roman" w:hAnsiTheme="majorHAnsi" w:cstheme="majorHAnsi"/>
          <w:sz w:val="20"/>
          <w:szCs w:val="20"/>
        </w:rPr>
        <w:t>barkeit</w:t>
      </w:r>
      <w:r w:rsidR="000465E0" w:rsidRPr="00F62522">
        <w:rPr>
          <w:rFonts w:asciiTheme="majorHAnsi" w:eastAsia="Times New Roman" w:hAnsiTheme="majorHAnsi" w:cstheme="majorHAnsi"/>
          <w:sz w:val="20"/>
          <w:szCs w:val="20"/>
        </w:rPr>
        <w:t xml:space="preserve"> </w:t>
      </w:r>
      <w:r w:rsidR="007A34F2" w:rsidRPr="00F62522">
        <w:rPr>
          <w:rFonts w:asciiTheme="majorHAnsi" w:eastAsia="Times New Roman" w:hAnsiTheme="majorHAnsi" w:cstheme="majorHAnsi"/>
          <w:sz w:val="20"/>
          <w:szCs w:val="20"/>
        </w:rPr>
        <w:t>schützt</w:t>
      </w:r>
      <w:r w:rsidR="00854CB1" w:rsidRPr="00F62522">
        <w:rPr>
          <w:rFonts w:asciiTheme="majorHAnsi" w:eastAsia="Times New Roman" w:hAnsiTheme="majorHAnsi" w:cstheme="majorHAnsi"/>
          <w:sz w:val="20"/>
          <w:szCs w:val="20"/>
        </w:rPr>
        <w:t xml:space="preserve"> </w:t>
      </w:r>
      <w:r w:rsidR="0050192F" w:rsidRPr="00F62522">
        <w:rPr>
          <w:rFonts w:asciiTheme="majorHAnsi" w:eastAsia="Times New Roman" w:hAnsiTheme="majorHAnsi" w:cstheme="majorHAnsi"/>
          <w:sz w:val="20"/>
          <w:szCs w:val="20"/>
        </w:rPr>
        <w:t xml:space="preserve">das Material </w:t>
      </w:r>
      <w:r w:rsidR="00854CB1" w:rsidRPr="00F62522">
        <w:rPr>
          <w:rFonts w:asciiTheme="majorHAnsi" w:eastAsia="Times New Roman" w:hAnsiTheme="majorHAnsi" w:cstheme="majorHAnsi"/>
          <w:sz w:val="20"/>
          <w:szCs w:val="20"/>
        </w:rPr>
        <w:t xml:space="preserve">Seilbahnkabinen </w:t>
      </w:r>
      <w:r w:rsidR="007A34F2" w:rsidRPr="00F62522">
        <w:rPr>
          <w:rFonts w:asciiTheme="majorHAnsi" w:eastAsia="Times New Roman" w:hAnsiTheme="majorHAnsi" w:cstheme="majorHAnsi"/>
          <w:sz w:val="20"/>
          <w:szCs w:val="20"/>
        </w:rPr>
        <w:t xml:space="preserve">vor </w:t>
      </w:r>
      <w:r w:rsidR="000465E0" w:rsidRPr="00F62522">
        <w:rPr>
          <w:rFonts w:asciiTheme="majorHAnsi" w:eastAsia="Times New Roman" w:hAnsiTheme="majorHAnsi" w:cstheme="majorHAnsi"/>
          <w:sz w:val="20"/>
          <w:szCs w:val="20"/>
        </w:rPr>
        <w:t>Risse</w:t>
      </w:r>
      <w:r w:rsidR="00682074" w:rsidRPr="00F62522">
        <w:rPr>
          <w:rFonts w:asciiTheme="majorHAnsi" w:eastAsia="Times New Roman" w:hAnsiTheme="majorHAnsi" w:cstheme="majorHAnsi"/>
          <w:sz w:val="20"/>
          <w:szCs w:val="20"/>
        </w:rPr>
        <w:t>n</w:t>
      </w:r>
      <w:r w:rsidR="000465E0" w:rsidRPr="00F62522">
        <w:rPr>
          <w:rFonts w:asciiTheme="majorHAnsi" w:eastAsia="Times New Roman" w:hAnsiTheme="majorHAnsi" w:cstheme="majorHAnsi"/>
          <w:sz w:val="20"/>
          <w:szCs w:val="20"/>
        </w:rPr>
        <w:t xml:space="preserve"> und Brüche</w:t>
      </w:r>
      <w:r w:rsidR="00682074" w:rsidRPr="00F62522">
        <w:rPr>
          <w:rFonts w:asciiTheme="majorHAnsi" w:eastAsia="Times New Roman" w:hAnsiTheme="majorHAnsi" w:cstheme="majorHAnsi"/>
          <w:sz w:val="20"/>
          <w:szCs w:val="20"/>
        </w:rPr>
        <w:t>n</w:t>
      </w:r>
      <w:r w:rsidR="000465E0" w:rsidRPr="00F62522">
        <w:rPr>
          <w:rFonts w:asciiTheme="majorHAnsi" w:eastAsia="Times New Roman" w:hAnsiTheme="majorHAnsi" w:cstheme="majorHAnsi"/>
          <w:sz w:val="20"/>
          <w:szCs w:val="20"/>
        </w:rPr>
        <w:t>.</w:t>
      </w:r>
      <w:r w:rsidR="00BB35B0" w:rsidRPr="00F62522">
        <w:rPr>
          <w:rFonts w:asciiTheme="majorHAnsi" w:eastAsia="Times New Roman" w:hAnsiTheme="majorHAnsi" w:cstheme="majorHAnsi"/>
          <w:sz w:val="20"/>
          <w:szCs w:val="20"/>
        </w:rPr>
        <w:t xml:space="preserve"> </w:t>
      </w:r>
    </w:p>
    <w:p w14:paraId="10436C5C" w14:textId="77777777" w:rsidR="00BA0755" w:rsidRPr="00F62522" w:rsidRDefault="00BA0755" w:rsidP="00D6344E">
      <w:pPr>
        <w:spacing w:line="264" w:lineRule="auto"/>
        <w:ind w:left="-284"/>
        <w:jc w:val="both"/>
        <w:rPr>
          <w:rFonts w:asciiTheme="majorHAnsi" w:eastAsia="Times New Roman" w:hAnsiTheme="majorHAnsi" w:cstheme="majorHAnsi"/>
          <w:sz w:val="20"/>
          <w:szCs w:val="20"/>
        </w:rPr>
      </w:pPr>
    </w:p>
    <w:p w14:paraId="432BD24A" w14:textId="7BE45D4E" w:rsidR="007C676B" w:rsidRPr="00F62522" w:rsidRDefault="00854CB1" w:rsidP="00D6344E">
      <w:pPr>
        <w:spacing w:line="264" w:lineRule="auto"/>
        <w:ind w:left="-284"/>
        <w:jc w:val="both"/>
        <w:rPr>
          <w:rFonts w:asciiTheme="majorHAnsi" w:eastAsia="Times New Roman" w:hAnsiTheme="majorHAnsi" w:cstheme="majorHAnsi"/>
          <w:sz w:val="20"/>
          <w:szCs w:val="20"/>
        </w:rPr>
      </w:pPr>
      <w:r w:rsidRPr="00F62522">
        <w:rPr>
          <w:rFonts w:asciiTheme="majorHAnsi" w:eastAsia="Times New Roman" w:hAnsiTheme="majorHAnsi" w:cstheme="majorHAnsi"/>
          <w:sz w:val="20"/>
          <w:szCs w:val="20"/>
        </w:rPr>
        <w:t>Der</w:t>
      </w:r>
      <w:r w:rsidR="00130E56" w:rsidRPr="00F62522">
        <w:rPr>
          <w:rFonts w:asciiTheme="majorHAnsi" w:eastAsia="Times New Roman" w:hAnsiTheme="majorHAnsi" w:cstheme="majorHAnsi"/>
          <w:sz w:val="20"/>
          <w:szCs w:val="20"/>
        </w:rPr>
        <w:t xml:space="preserve"> </w:t>
      </w:r>
      <w:r w:rsidR="00DE2937" w:rsidRPr="00F62522">
        <w:rPr>
          <w:rFonts w:asciiTheme="majorHAnsi" w:eastAsia="Times New Roman" w:hAnsiTheme="majorHAnsi" w:cstheme="majorHAnsi"/>
          <w:sz w:val="20"/>
          <w:szCs w:val="20"/>
        </w:rPr>
        <w:t xml:space="preserve">pastöse </w:t>
      </w:r>
      <w:r w:rsidR="00EA3F63" w:rsidRPr="00F62522">
        <w:rPr>
          <w:rFonts w:asciiTheme="majorHAnsi" w:eastAsia="Times New Roman" w:hAnsiTheme="majorHAnsi" w:cstheme="majorHAnsi"/>
          <w:sz w:val="20"/>
          <w:szCs w:val="20"/>
        </w:rPr>
        <w:t>Montagek</w:t>
      </w:r>
      <w:r w:rsidR="00130E56" w:rsidRPr="00F62522">
        <w:rPr>
          <w:rFonts w:asciiTheme="majorHAnsi" w:eastAsia="Times New Roman" w:hAnsiTheme="majorHAnsi" w:cstheme="majorHAnsi"/>
          <w:sz w:val="20"/>
          <w:szCs w:val="20"/>
        </w:rPr>
        <w:t xml:space="preserve">lebstoff </w:t>
      </w:r>
      <w:r w:rsidRPr="00F62522">
        <w:rPr>
          <w:rFonts w:asciiTheme="majorHAnsi" w:eastAsia="Times New Roman" w:hAnsiTheme="majorHAnsi" w:cstheme="majorHAnsi"/>
          <w:sz w:val="20"/>
          <w:szCs w:val="20"/>
        </w:rPr>
        <w:t xml:space="preserve">2-K PUR Klebstoff </w:t>
      </w:r>
      <w:proofErr w:type="spellStart"/>
      <w:r w:rsidRPr="00F62522">
        <w:rPr>
          <w:rFonts w:asciiTheme="majorHAnsi" w:eastAsia="Times New Roman" w:hAnsiTheme="majorHAnsi" w:cstheme="majorHAnsi"/>
          <w:sz w:val="20"/>
          <w:szCs w:val="20"/>
        </w:rPr>
        <w:t>technicoll</w:t>
      </w:r>
      <w:proofErr w:type="spellEnd"/>
      <w:r w:rsidRPr="00F62522">
        <w:rPr>
          <w:rFonts w:asciiTheme="majorHAnsi" w:eastAsia="Times New Roman" w:hAnsiTheme="majorHAnsi" w:cstheme="majorHAnsi"/>
          <w:sz w:val="20"/>
          <w:szCs w:val="20"/>
        </w:rPr>
        <w:t xml:space="preserve">® 9431 </w:t>
      </w:r>
      <w:r w:rsidR="009C2129" w:rsidRPr="00F62522">
        <w:rPr>
          <w:rFonts w:asciiTheme="majorHAnsi" w:eastAsia="Times New Roman" w:hAnsiTheme="majorHAnsi" w:cstheme="majorHAnsi"/>
          <w:sz w:val="20"/>
          <w:szCs w:val="20"/>
        </w:rPr>
        <w:t xml:space="preserve">sorgt beim </w:t>
      </w:r>
      <w:r w:rsidR="007A34F2" w:rsidRPr="00F62522">
        <w:rPr>
          <w:rFonts w:asciiTheme="majorHAnsi" w:eastAsia="Times New Roman" w:hAnsiTheme="majorHAnsi" w:cstheme="majorHAnsi"/>
          <w:sz w:val="20"/>
          <w:szCs w:val="20"/>
        </w:rPr>
        <w:t xml:space="preserve">Kleben von </w:t>
      </w:r>
      <w:r w:rsidRPr="00F62522">
        <w:rPr>
          <w:rFonts w:asciiTheme="majorHAnsi" w:eastAsia="Times New Roman" w:hAnsiTheme="majorHAnsi" w:cstheme="majorHAnsi"/>
          <w:sz w:val="20"/>
          <w:szCs w:val="20"/>
        </w:rPr>
        <w:t>GFK-Sandwichplatten</w:t>
      </w:r>
      <w:r w:rsidR="005974FF" w:rsidRPr="00F62522">
        <w:rPr>
          <w:rFonts w:asciiTheme="majorHAnsi" w:eastAsia="Times New Roman" w:hAnsiTheme="majorHAnsi" w:cstheme="majorHAnsi"/>
          <w:sz w:val="20"/>
          <w:szCs w:val="20"/>
        </w:rPr>
        <w:t xml:space="preserve"> </w:t>
      </w:r>
      <w:r w:rsidR="00E04BB2" w:rsidRPr="00F62522">
        <w:rPr>
          <w:rFonts w:asciiTheme="majorHAnsi" w:eastAsia="Times New Roman" w:hAnsiTheme="majorHAnsi" w:cstheme="majorHAnsi"/>
          <w:sz w:val="20"/>
          <w:szCs w:val="20"/>
        </w:rPr>
        <w:t xml:space="preserve">oder Außenblechen </w:t>
      </w:r>
      <w:r w:rsidR="00146DDC" w:rsidRPr="00F62522">
        <w:rPr>
          <w:rFonts w:asciiTheme="majorHAnsi" w:eastAsia="Times New Roman" w:hAnsiTheme="majorHAnsi" w:cstheme="majorHAnsi"/>
          <w:sz w:val="20"/>
          <w:szCs w:val="20"/>
        </w:rPr>
        <w:t xml:space="preserve">für maximale Stabilität, Festigkeit und Sicherheit. </w:t>
      </w:r>
      <w:r w:rsidR="009C2129" w:rsidRPr="00F62522">
        <w:rPr>
          <w:rFonts w:asciiTheme="majorHAnsi" w:eastAsia="Times New Roman" w:hAnsiTheme="majorHAnsi" w:cstheme="majorHAnsi"/>
          <w:sz w:val="20"/>
          <w:szCs w:val="20"/>
        </w:rPr>
        <w:t xml:space="preserve">Dieser Hochleistungsklebstoff besitzt nicht nur </w:t>
      </w:r>
      <w:r w:rsidR="00DE2937" w:rsidRPr="00F62522">
        <w:rPr>
          <w:rFonts w:asciiTheme="majorHAnsi" w:eastAsia="Times New Roman" w:hAnsiTheme="majorHAnsi" w:cstheme="majorHAnsi"/>
          <w:sz w:val="20"/>
          <w:szCs w:val="20"/>
        </w:rPr>
        <w:t xml:space="preserve">eine </w:t>
      </w:r>
      <w:r w:rsidR="00DE2937" w:rsidRPr="00F62522">
        <w:rPr>
          <w:rFonts w:asciiTheme="majorHAnsi" w:eastAsia="Times New Roman" w:hAnsiTheme="majorHAnsi" w:cstheme="majorHAnsi"/>
          <w:sz w:val="20"/>
          <w:szCs w:val="20"/>
        </w:rPr>
        <w:lastRenderedPageBreak/>
        <w:t>hohe Flexibilität</w:t>
      </w:r>
      <w:r w:rsidR="00D74113" w:rsidRPr="00F62522">
        <w:rPr>
          <w:rFonts w:asciiTheme="majorHAnsi" w:eastAsia="Times New Roman" w:hAnsiTheme="majorHAnsi" w:cstheme="majorHAnsi"/>
          <w:sz w:val="20"/>
          <w:szCs w:val="20"/>
        </w:rPr>
        <w:t>,</w:t>
      </w:r>
      <w:r w:rsidR="009C2129" w:rsidRPr="00F62522">
        <w:rPr>
          <w:rFonts w:asciiTheme="majorHAnsi" w:eastAsia="Times New Roman" w:hAnsiTheme="majorHAnsi" w:cstheme="majorHAnsi"/>
          <w:sz w:val="20"/>
          <w:szCs w:val="20"/>
        </w:rPr>
        <w:t xml:space="preserve"> sondern auch</w:t>
      </w:r>
      <w:r w:rsidR="005974FF" w:rsidRPr="00F62522">
        <w:rPr>
          <w:rFonts w:asciiTheme="majorHAnsi" w:eastAsia="Times New Roman" w:hAnsiTheme="majorHAnsi" w:cstheme="majorHAnsi"/>
          <w:sz w:val="20"/>
          <w:szCs w:val="20"/>
        </w:rPr>
        <w:t xml:space="preserve"> </w:t>
      </w:r>
      <w:r w:rsidR="00130E56" w:rsidRPr="00F62522">
        <w:rPr>
          <w:rFonts w:asciiTheme="majorHAnsi" w:eastAsia="Times New Roman" w:hAnsiTheme="majorHAnsi" w:cstheme="majorHAnsi"/>
          <w:sz w:val="20"/>
          <w:szCs w:val="20"/>
        </w:rPr>
        <w:t xml:space="preserve">gute </w:t>
      </w:r>
      <w:r w:rsidR="005974FF" w:rsidRPr="00F62522">
        <w:rPr>
          <w:rFonts w:asciiTheme="majorHAnsi" w:eastAsia="Times New Roman" w:hAnsiTheme="majorHAnsi" w:cstheme="majorHAnsi"/>
          <w:sz w:val="20"/>
          <w:szCs w:val="20"/>
        </w:rPr>
        <w:t>s</w:t>
      </w:r>
      <w:r w:rsidR="00130E56" w:rsidRPr="00F62522">
        <w:rPr>
          <w:rFonts w:asciiTheme="majorHAnsi" w:eastAsia="Times New Roman" w:hAnsiTheme="majorHAnsi" w:cstheme="majorHAnsi"/>
          <w:sz w:val="20"/>
          <w:szCs w:val="20"/>
        </w:rPr>
        <w:t xml:space="preserve">toß-, </w:t>
      </w:r>
      <w:r w:rsidR="005974FF" w:rsidRPr="00F62522">
        <w:rPr>
          <w:rFonts w:asciiTheme="majorHAnsi" w:eastAsia="Times New Roman" w:hAnsiTheme="majorHAnsi" w:cstheme="majorHAnsi"/>
          <w:sz w:val="20"/>
          <w:szCs w:val="20"/>
        </w:rPr>
        <w:t>s</w:t>
      </w:r>
      <w:r w:rsidR="00130E56" w:rsidRPr="00F62522">
        <w:rPr>
          <w:rFonts w:asciiTheme="majorHAnsi" w:eastAsia="Times New Roman" w:hAnsiTheme="majorHAnsi" w:cstheme="majorHAnsi"/>
          <w:sz w:val="20"/>
          <w:szCs w:val="20"/>
        </w:rPr>
        <w:t xml:space="preserve">chall- und </w:t>
      </w:r>
      <w:r w:rsidR="005974FF" w:rsidRPr="00F62522">
        <w:rPr>
          <w:rFonts w:asciiTheme="majorHAnsi" w:eastAsia="Times New Roman" w:hAnsiTheme="majorHAnsi" w:cstheme="majorHAnsi"/>
          <w:sz w:val="20"/>
          <w:szCs w:val="20"/>
        </w:rPr>
        <w:t>v</w:t>
      </w:r>
      <w:r w:rsidR="00130E56" w:rsidRPr="00F62522">
        <w:rPr>
          <w:rFonts w:asciiTheme="majorHAnsi" w:eastAsia="Times New Roman" w:hAnsiTheme="majorHAnsi" w:cstheme="majorHAnsi"/>
          <w:sz w:val="20"/>
          <w:szCs w:val="20"/>
        </w:rPr>
        <w:t>ibrationsdämp</w:t>
      </w:r>
      <w:r w:rsidR="005974FF" w:rsidRPr="00F62522">
        <w:rPr>
          <w:rFonts w:asciiTheme="majorHAnsi" w:eastAsia="Times New Roman" w:hAnsiTheme="majorHAnsi" w:cstheme="majorHAnsi"/>
          <w:sz w:val="20"/>
          <w:szCs w:val="20"/>
        </w:rPr>
        <w:t xml:space="preserve">fende Eigenschaften. </w:t>
      </w:r>
      <w:r w:rsidR="00E13A60" w:rsidRPr="00F62522">
        <w:rPr>
          <w:rFonts w:asciiTheme="majorHAnsi" w:eastAsia="Times New Roman" w:hAnsiTheme="majorHAnsi" w:cstheme="majorHAnsi"/>
          <w:sz w:val="20"/>
          <w:szCs w:val="20"/>
        </w:rPr>
        <w:t>Außerdem</w:t>
      </w:r>
      <w:r w:rsidR="005974FF" w:rsidRPr="00F62522">
        <w:rPr>
          <w:rFonts w:asciiTheme="majorHAnsi" w:eastAsia="Times New Roman" w:hAnsiTheme="majorHAnsi" w:cstheme="majorHAnsi"/>
          <w:sz w:val="20"/>
          <w:szCs w:val="20"/>
        </w:rPr>
        <w:t xml:space="preserve"> schützt </w:t>
      </w:r>
      <w:proofErr w:type="spellStart"/>
      <w:r w:rsidR="009C2129" w:rsidRPr="00F62522">
        <w:rPr>
          <w:rFonts w:asciiTheme="majorHAnsi" w:eastAsia="Times New Roman" w:hAnsiTheme="majorHAnsi" w:cstheme="majorHAnsi"/>
          <w:sz w:val="20"/>
          <w:szCs w:val="20"/>
        </w:rPr>
        <w:t>technicoll</w:t>
      </w:r>
      <w:proofErr w:type="spellEnd"/>
      <w:r w:rsidR="009C2129" w:rsidRPr="00F62522">
        <w:rPr>
          <w:rFonts w:asciiTheme="majorHAnsi" w:eastAsia="Times New Roman" w:hAnsiTheme="majorHAnsi" w:cstheme="majorHAnsi"/>
          <w:sz w:val="20"/>
          <w:szCs w:val="20"/>
        </w:rPr>
        <w:t>® 9431</w:t>
      </w:r>
      <w:r w:rsidR="0067310D" w:rsidRPr="00F62522">
        <w:rPr>
          <w:rFonts w:asciiTheme="majorHAnsi" w:eastAsia="Times New Roman" w:hAnsiTheme="majorHAnsi" w:cstheme="majorHAnsi"/>
          <w:sz w:val="20"/>
          <w:szCs w:val="20"/>
        </w:rPr>
        <w:t xml:space="preserve"> </w:t>
      </w:r>
      <w:r w:rsidR="005974FF" w:rsidRPr="00F62522">
        <w:rPr>
          <w:rFonts w:asciiTheme="majorHAnsi" w:eastAsia="Times New Roman" w:hAnsiTheme="majorHAnsi" w:cstheme="majorHAnsi"/>
          <w:sz w:val="20"/>
          <w:szCs w:val="20"/>
        </w:rPr>
        <w:t xml:space="preserve">die Klebeverbindung </w:t>
      </w:r>
      <w:r w:rsidR="0067310D" w:rsidRPr="00F62522">
        <w:rPr>
          <w:rFonts w:asciiTheme="majorHAnsi" w:eastAsia="Times New Roman" w:hAnsiTheme="majorHAnsi" w:cstheme="majorHAnsi"/>
          <w:sz w:val="20"/>
          <w:szCs w:val="20"/>
        </w:rPr>
        <w:t>vor</w:t>
      </w:r>
      <w:r w:rsidR="00921F5E" w:rsidRPr="00F62522">
        <w:rPr>
          <w:rFonts w:asciiTheme="majorHAnsi" w:eastAsia="Times New Roman" w:hAnsiTheme="majorHAnsi" w:cstheme="majorHAnsi"/>
          <w:sz w:val="20"/>
          <w:szCs w:val="20"/>
        </w:rPr>
        <w:t xml:space="preserve"> Nässe und Schmutz</w:t>
      </w:r>
      <w:r w:rsidR="0067310D" w:rsidRPr="00F62522">
        <w:rPr>
          <w:rFonts w:asciiTheme="majorHAnsi" w:eastAsia="Times New Roman" w:hAnsiTheme="majorHAnsi" w:cstheme="majorHAnsi"/>
          <w:sz w:val="20"/>
          <w:szCs w:val="20"/>
        </w:rPr>
        <w:t xml:space="preserve">, indem er absolut </w:t>
      </w:r>
      <w:r w:rsidR="00505582" w:rsidRPr="00F62522">
        <w:rPr>
          <w:rFonts w:asciiTheme="majorHAnsi" w:eastAsia="Times New Roman" w:hAnsiTheme="majorHAnsi" w:cstheme="majorHAnsi"/>
          <w:sz w:val="20"/>
          <w:szCs w:val="20"/>
        </w:rPr>
        <w:t>zuverlässig abdichtet</w:t>
      </w:r>
      <w:r w:rsidR="0067310D" w:rsidRPr="00F62522">
        <w:rPr>
          <w:rFonts w:asciiTheme="majorHAnsi" w:eastAsia="Times New Roman" w:hAnsiTheme="majorHAnsi" w:cstheme="majorHAnsi"/>
          <w:sz w:val="20"/>
          <w:szCs w:val="20"/>
        </w:rPr>
        <w:t>.</w:t>
      </w:r>
      <w:r w:rsidR="00BA0755" w:rsidRPr="00F62522">
        <w:rPr>
          <w:rFonts w:asciiTheme="majorHAnsi" w:eastAsia="Times New Roman" w:hAnsiTheme="majorHAnsi" w:cstheme="majorHAnsi"/>
          <w:sz w:val="20"/>
          <w:szCs w:val="20"/>
        </w:rPr>
        <w:t xml:space="preserve"> </w:t>
      </w:r>
      <w:r w:rsidR="000E2810" w:rsidRPr="00F62522">
        <w:rPr>
          <w:rFonts w:asciiTheme="majorHAnsi" w:eastAsia="Times New Roman" w:hAnsiTheme="majorHAnsi" w:cstheme="majorHAnsi"/>
          <w:sz w:val="20"/>
          <w:szCs w:val="20"/>
        </w:rPr>
        <w:t>D</w:t>
      </w:r>
      <w:r w:rsidR="007F4E8D" w:rsidRPr="00F62522">
        <w:rPr>
          <w:rFonts w:asciiTheme="majorHAnsi" w:eastAsia="Times New Roman" w:hAnsiTheme="majorHAnsi" w:cstheme="majorHAnsi"/>
          <w:sz w:val="20"/>
          <w:szCs w:val="20"/>
        </w:rPr>
        <w:t xml:space="preserve">amit der Sitzkomfort in </w:t>
      </w:r>
      <w:r w:rsidR="00EA4E48" w:rsidRPr="00F62522">
        <w:rPr>
          <w:rFonts w:asciiTheme="majorHAnsi" w:eastAsia="Times New Roman" w:hAnsiTheme="majorHAnsi" w:cstheme="majorHAnsi"/>
          <w:sz w:val="20"/>
          <w:szCs w:val="20"/>
        </w:rPr>
        <w:t>Sesselliften</w:t>
      </w:r>
      <w:r w:rsidR="007F4E8D" w:rsidRPr="00F62522">
        <w:rPr>
          <w:rFonts w:asciiTheme="majorHAnsi" w:eastAsia="Times New Roman" w:hAnsiTheme="majorHAnsi" w:cstheme="majorHAnsi"/>
          <w:sz w:val="20"/>
          <w:szCs w:val="20"/>
        </w:rPr>
        <w:t xml:space="preserve"> nicht auf der Strecke bleibt, </w:t>
      </w:r>
      <w:r w:rsidR="0082233E" w:rsidRPr="00F62522">
        <w:rPr>
          <w:rFonts w:asciiTheme="majorHAnsi" w:eastAsia="Times New Roman" w:hAnsiTheme="majorHAnsi" w:cstheme="majorHAnsi"/>
          <w:sz w:val="20"/>
          <w:szCs w:val="20"/>
        </w:rPr>
        <w:t xml:space="preserve">hat RUDERER den </w:t>
      </w:r>
      <w:r w:rsidR="0025145E" w:rsidRPr="00F62522">
        <w:rPr>
          <w:rFonts w:asciiTheme="majorHAnsi" w:eastAsia="Times New Roman" w:hAnsiTheme="majorHAnsi" w:cstheme="majorHAnsi"/>
          <w:sz w:val="20"/>
          <w:szCs w:val="20"/>
        </w:rPr>
        <w:t xml:space="preserve">spritzfähigen Weichschaumklebstoff </w:t>
      </w:r>
      <w:proofErr w:type="spellStart"/>
      <w:r w:rsidR="0082233E" w:rsidRPr="00F62522">
        <w:rPr>
          <w:rFonts w:asciiTheme="majorHAnsi" w:eastAsia="Times New Roman" w:hAnsiTheme="majorHAnsi" w:cstheme="majorHAnsi"/>
          <w:sz w:val="20"/>
          <w:szCs w:val="20"/>
        </w:rPr>
        <w:t>technicoll</w:t>
      </w:r>
      <w:proofErr w:type="spellEnd"/>
      <w:r w:rsidR="0082233E" w:rsidRPr="00F62522">
        <w:rPr>
          <w:rFonts w:asciiTheme="majorHAnsi" w:eastAsia="Times New Roman" w:hAnsiTheme="majorHAnsi" w:cstheme="majorHAnsi"/>
          <w:sz w:val="20"/>
          <w:szCs w:val="20"/>
        </w:rPr>
        <w:t xml:space="preserve">® 9129 entwickelt. </w:t>
      </w:r>
    </w:p>
    <w:p w14:paraId="44740DD2" w14:textId="77777777" w:rsidR="007C676B" w:rsidRPr="00F62522" w:rsidRDefault="007C676B" w:rsidP="00D6344E">
      <w:pPr>
        <w:spacing w:line="264" w:lineRule="auto"/>
        <w:ind w:left="-284"/>
        <w:jc w:val="both"/>
        <w:rPr>
          <w:rFonts w:asciiTheme="majorHAnsi" w:eastAsia="Times New Roman" w:hAnsiTheme="majorHAnsi" w:cstheme="majorHAnsi"/>
          <w:sz w:val="20"/>
          <w:szCs w:val="20"/>
        </w:rPr>
      </w:pPr>
    </w:p>
    <w:p w14:paraId="036A22A9" w14:textId="5F0B21D8" w:rsidR="00E125E8" w:rsidRPr="00F62522" w:rsidRDefault="00D74113" w:rsidP="00D6344E">
      <w:pPr>
        <w:spacing w:line="264" w:lineRule="auto"/>
        <w:ind w:left="-284"/>
        <w:jc w:val="both"/>
        <w:rPr>
          <w:rFonts w:asciiTheme="majorHAnsi" w:eastAsia="Times New Roman" w:hAnsiTheme="majorHAnsi" w:cstheme="majorHAnsi"/>
          <w:sz w:val="20"/>
          <w:szCs w:val="20"/>
        </w:rPr>
      </w:pPr>
      <w:r w:rsidRPr="00F62522">
        <w:rPr>
          <w:rFonts w:asciiTheme="majorHAnsi" w:eastAsia="Times New Roman" w:hAnsiTheme="majorHAnsi" w:cstheme="majorHAnsi"/>
          <w:sz w:val="20"/>
          <w:szCs w:val="20"/>
        </w:rPr>
        <w:t xml:space="preserve">Der Weichschaumklebstoff </w:t>
      </w:r>
      <w:proofErr w:type="spellStart"/>
      <w:r w:rsidRPr="00F62522">
        <w:rPr>
          <w:rFonts w:asciiTheme="majorHAnsi" w:eastAsia="Times New Roman" w:hAnsiTheme="majorHAnsi" w:cstheme="majorHAnsi"/>
          <w:sz w:val="20"/>
          <w:szCs w:val="20"/>
        </w:rPr>
        <w:t>technicoll</w:t>
      </w:r>
      <w:proofErr w:type="spellEnd"/>
      <w:r w:rsidRPr="00F62522">
        <w:rPr>
          <w:rFonts w:asciiTheme="majorHAnsi" w:eastAsia="Times New Roman" w:hAnsiTheme="majorHAnsi" w:cstheme="majorHAnsi"/>
          <w:sz w:val="20"/>
          <w:szCs w:val="20"/>
        </w:rPr>
        <w:t>® 9129</w:t>
      </w:r>
      <w:r w:rsidR="00E125E8" w:rsidRPr="00F62522">
        <w:rPr>
          <w:rFonts w:asciiTheme="majorHAnsi" w:eastAsia="Times New Roman" w:hAnsiTheme="majorHAnsi" w:cstheme="majorHAnsi"/>
          <w:sz w:val="20"/>
          <w:szCs w:val="20"/>
        </w:rPr>
        <w:t xml:space="preserve"> </w:t>
      </w:r>
      <w:r w:rsidR="00126A52" w:rsidRPr="00F62522">
        <w:rPr>
          <w:rFonts w:asciiTheme="majorHAnsi" w:eastAsia="Times New Roman" w:hAnsiTheme="majorHAnsi" w:cstheme="majorHAnsi"/>
          <w:sz w:val="20"/>
          <w:szCs w:val="20"/>
        </w:rPr>
        <w:t xml:space="preserve">verbindet Elastizität mit Leichtigkeit und </w:t>
      </w:r>
      <w:r w:rsidRPr="00F62522">
        <w:rPr>
          <w:rFonts w:asciiTheme="majorHAnsi" w:eastAsia="Times New Roman" w:hAnsiTheme="majorHAnsi" w:cstheme="majorHAnsi"/>
          <w:sz w:val="20"/>
          <w:szCs w:val="20"/>
        </w:rPr>
        <w:t xml:space="preserve">zeichnet sich durch ein </w:t>
      </w:r>
      <w:r w:rsidR="00E125E8" w:rsidRPr="00F62522">
        <w:rPr>
          <w:rFonts w:asciiTheme="majorHAnsi" w:eastAsia="Times New Roman" w:hAnsiTheme="majorHAnsi" w:cstheme="majorHAnsi"/>
          <w:sz w:val="20"/>
          <w:szCs w:val="20"/>
        </w:rPr>
        <w:t>sehr gute</w:t>
      </w:r>
      <w:r w:rsidRPr="00F62522">
        <w:rPr>
          <w:rFonts w:asciiTheme="majorHAnsi" w:eastAsia="Times New Roman" w:hAnsiTheme="majorHAnsi" w:cstheme="majorHAnsi"/>
          <w:sz w:val="20"/>
          <w:szCs w:val="20"/>
        </w:rPr>
        <w:t>s</w:t>
      </w:r>
      <w:r w:rsidR="00E125E8" w:rsidRPr="00F62522">
        <w:rPr>
          <w:rFonts w:asciiTheme="majorHAnsi" w:eastAsia="Times New Roman" w:hAnsiTheme="majorHAnsi" w:cstheme="majorHAnsi"/>
          <w:sz w:val="20"/>
          <w:szCs w:val="20"/>
        </w:rPr>
        <w:t xml:space="preserve"> Rückstellvermögen</w:t>
      </w:r>
      <w:r w:rsidRPr="00F62522">
        <w:rPr>
          <w:rFonts w:asciiTheme="majorHAnsi" w:eastAsia="Times New Roman" w:hAnsiTheme="majorHAnsi" w:cstheme="majorHAnsi"/>
          <w:sz w:val="20"/>
          <w:szCs w:val="20"/>
        </w:rPr>
        <w:t xml:space="preserve"> aus</w:t>
      </w:r>
      <w:r w:rsidR="00126A52" w:rsidRPr="00F62522">
        <w:rPr>
          <w:rFonts w:asciiTheme="majorHAnsi" w:eastAsia="Times New Roman" w:hAnsiTheme="majorHAnsi" w:cstheme="majorHAnsi"/>
          <w:sz w:val="20"/>
          <w:szCs w:val="20"/>
        </w:rPr>
        <w:t>.</w:t>
      </w:r>
      <w:r w:rsidR="00702A50" w:rsidRPr="00F62522">
        <w:rPr>
          <w:rFonts w:asciiTheme="majorHAnsi" w:eastAsia="Times New Roman" w:hAnsiTheme="majorHAnsi" w:cstheme="majorHAnsi"/>
          <w:sz w:val="20"/>
          <w:szCs w:val="20"/>
        </w:rPr>
        <w:t xml:space="preserve"> </w:t>
      </w:r>
      <w:r w:rsidRPr="00F62522">
        <w:rPr>
          <w:rFonts w:asciiTheme="majorHAnsi" w:eastAsia="Times New Roman" w:hAnsiTheme="majorHAnsi" w:cstheme="majorHAnsi"/>
          <w:sz w:val="20"/>
          <w:szCs w:val="20"/>
        </w:rPr>
        <w:t xml:space="preserve">Das bedeutet, dass </w:t>
      </w:r>
      <w:r w:rsidR="00702A50" w:rsidRPr="00F62522">
        <w:rPr>
          <w:rFonts w:asciiTheme="majorHAnsi" w:eastAsia="Times New Roman" w:hAnsiTheme="majorHAnsi" w:cstheme="majorHAnsi"/>
          <w:sz w:val="20"/>
          <w:szCs w:val="20"/>
        </w:rPr>
        <w:t>e</w:t>
      </w:r>
      <w:r w:rsidR="00126A52" w:rsidRPr="00F62522">
        <w:rPr>
          <w:rFonts w:asciiTheme="majorHAnsi" w:eastAsia="Times New Roman" w:hAnsiTheme="majorHAnsi" w:cstheme="majorHAnsi"/>
          <w:sz w:val="20"/>
          <w:szCs w:val="20"/>
        </w:rPr>
        <w:t>ingesessene</w:t>
      </w:r>
      <w:r w:rsidRPr="00F62522">
        <w:rPr>
          <w:rFonts w:asciiTheme="majorHAnsi" w:eastAsia="Times New Roman" w:hAnsiTheme="majorHAnsi" w:cstheme="majorHAnsi"/>
          <w:sz w:val="20"/>
          <w:szCs w:val="20"/>
        </w:rPr>
        <w:t xml:space="preserve"> </w:t>
      </w:r>
      <w:r w:rsidR="00126A52" w:rsidRPr="00F62522">
        <w:rPr>
          <w:rFonts w:asciiTheme="majorHAnsi" w:eastAsia="Times New Roman" w:hAnsiTheme="majorHAnsi" w:cstheme="majorHAnsi"/>
          <w:sz w:val="20"/>
          <w:szCs w:val="20"/>
        </w:rPr>
        <w:t>Sitzschaumstoffe</w:t>
      </w:r>
      <w:r w:rsidRPr="00F62522">
        <w:rPr>
          <w:rFonts w:asciiTheme="majorHAnsi" w:eastAsia="Times New Roman" w:hAnsiTheme="majorHAnsi" w:cstheme="majorHAnsi"/>
          <w:sz w:val="20"/>
          <w:szCs w:val="20"/>
        </w:rPr>
        <w:t xml:space="preserve">, die mit </w:t>
      </w:r>
      <w:proofErr w:type="spellStart"/>
      <w:r w:rsidRPr="00F62522">
        <w:rPr>
          <w:rFonts w:asciiTheme="majorHAnsi" w:eastAsia="Times New Roman" w:hAnsiTheme="majorHAnsi" w:cstheme="majorHAnsi"/>
          <w:sz w:val="20"/>
          <w:szCs w:val="20"/>
        </w:rPr>
        <w:t>technicoll</w:t>
      </w:r>
      <w:proofErr w:type="spellEnd"/>
      <w:r w:rsidRPr="00F62522">
        <w:rPr>
          <w:rFonts w:asciiTheme="majorHAnsi" w:eastAsia="Times New Roman" w:hAnsiTheme="majorHAnsi" w:cstheme="majorHAnsi"/>
          <w:sz w:val="20"/>
          <w:szCs w:val="20"/>
        </w:rPr>
        <w:t>® verarbeitet wurden,</w:t>
      </w:r>
      <w:r w:rsidR="00126A52" w:rsidRPr="00F62522">
        <w:rPr>
          <w:rFonts w:asciiTheme="majorHAnsi" w:eastAsia="Times New Roman" w:hAnsiTheme="majorHAnsi" w:cstheme="majorHAnsi"/>
          <w:sz w:val="20"/>
          <w:szCs w:val="20"/>
        </w:rPr>
        <w:t xml:space="preserve"> innerhalb kürzester Zeit wieder </w:t>
      </w:r>
      <w:r w:rsidR="00702A50" w:rsidRPr="00F62522">
        <w:rPr>
          <w:rFonts w:asciiTheme="majorHAnsi" w:eastAsia="Times New Roman" w:hAnsiTheme="majorHAnsi" w:cstheme="majorHAnsi"/>
          <w:sz w:val="20"/>
          <w:szCs w:val="20"/>
        </w:rPr>
        <w:t>in ihre</w:t>
      </w:r>
      <w:r w:rsidR="00126A52" w:rsidRPr="00F62522">
        <w:rPr>
          <w:rFonts w:asciiTheme="majorHAnsi" w:eastAsia="Times New Roman" w:hAnsiTheme="majorHAnsi" w:cstheme="majorHAnsi"/>
          <w:sz w:val="20"/>
          <w:szCs w:val="20"/>
        </w:rPr>
        <w:t xml:space="preserve"> Ursprungsform zurück</w:t>
      </w:r>
      <w:r w:rsidRPr="00F62522">
        <w:rPr>
          <w:rFonts w:asciiTheme="majorHAnsi" w:eastAsia="Times New Roman" w:hAnsiTheme="majorHAnsi" w:cstheme="majorHAnsi"/>
          <w:sz w:val="20"/>
          <w:szCs w:val="20"/>
        </w:rPr>
        <w:t>kehren</w:t>
      </w:r>
      <w:r w:rsidR="00702A50" w:rsidRPr="00F62522">
        <w:rPr>
          <w:rFonts w:asciiTheme="majorHAnsi" w:eastAsia="Times New Roman" w:hAnsiTheme="majorHAnsi" w:cstheme="majorHAnsi"/>
          <w:sz w:val="20"/>
          <w:szCs w:val="20"/>
        </w:rPr>
        <w:t>. Diese hohe Rückstellkraft geht auch unter Dauerbelastung nicht verloren.</w:t>
      </w:r>
      <w:r w:rsidR="00126AEF" w:rsidRPr="00F62522">
        <w:rPr>
          <w:rFonts w:asciiTheme="majorHAnsi" w:eastAsia="Times New Roman" w:hAnsiTheme="majorHAnsi" w:cstheme="majorHAnsi"/>
          <w:sz w:val="20"/>
          <w:szCs w:val="20"/>
        </w:rPr>
        <w:t xml:space="preserve"> </w:t>
      </w:r>
      <w:r w:rsidRPr="00F62522">
        <w:rPr>
          <w:rFonts w:asciiTheme="majorHAnsi" w:eastAsia="Times New Roman" w:hAnsiTheme="majorHAnsi" w:cstheme="majorHAnsi"/>
          <w:sz w:val="20"/>
          <w:szCs w:val="20"/>
        </w:rPr>
        <w:t>Zum Kleben von Stoffüberzügen in Seilbahnen bietet RUDERER - a</w:t>
      </w:r>
      <w:r w:rsidR="00126AEF" w:rsidRPr="00F62522">
        <w:rPr>
          <w:rFonts w:asciiTheme="majorHAnsi" w:eastAsia="Times New Roman" w:hAnsiTheme="majorHAnsi" w:cstheme="majorHAnsi"/>
          <w:sz w:val="20"/>
          <w:szCs w:val="20"/>
        </w:rPr>
        <w:t xml:space="preserve">ls jahrzehntelanger Handelspartner von H.B. Fuller </w:t>
      </w:r>
      <w:r w:rsidRPr="00F62522">
        <w:rPr>
          <w:rFonts w:asciiTheme="majorHAnsi" w:eastAsia="Times New Roman" w:hAnsiTheme="majorHAnsi" w:cstheme="majorHAnsi"/>
          <w:sz w:val="20"/>
          <w:szCs w:val="20"/>
        </w:rPr>
        <w:t xml:space="preserve">- </w:t>
      </w:r>
      <w:r w:rsidR="0030317C" w:rsidRPr="00F62522">
        <w:rPr>
          <w:rFonts w:asciiTheme="majorHAnsi" w:eastAsia="Times New Roman" w:hAnsiTheme="majorHAnsi" w:cstheme="majorHAnsi"/>
          <w:sz w:val="20"/>
          <w:szCs w:val="20"/>
        </w:rPr>
        <w:t xml:space="preserve">den lösungsmittelbasierten Neopren-Kontaktklebstoff SWIFTCOL 9044 an. Dieser rote, sprühbare </w:t>
      </w:r>
      <w:proofErr w:type="spellStart"/>
      <w:r w:rsidR="0030317C" w:rsidRPr="00F62522">
        <w:rPr>
          <w:rFonts w:asciiTheme="majorHAnsi" w:eastAsia="Times New Roman" w:hAnsiTheme="majorHAnsi" w:cstheme="majorHAnsi"/>
          <w:sz w:val="20"/>
          <w:szCs w:val="20"/>
        </w:rPr>
        <w:t>Polychloropren</w:t>
      </w:r>
      <w:proofErr w:type="spellEnd"/>
      <w:r w:rsidR="0030317C" w:rsidRPr="00F62522">
        <w:rPr>
          <w:rFonts w:asciiTheme="majorHAnsi" w:eastAsia="Times New Roman" w:hAnsiTheme="majorHAnsi" w:cstheme="majorHAnsi"/>
          <w:sz w:val="20"/>
          <w:szCs w:val="20"/>
        </w:rPr>
        <w:t>-Klebstoff haftet auf Hartschäumen, Kunststoffen, Metall und Holz und zeichnet sich durch eine gute Wärmebeständigkeit aus.</w:t>
      </w:r>
    </w:p>
    <w:p w14:paraId="6A9320EC" w14:textId="77777777" w:rsidR="00EF5859" w:rsidRDefault="00EF5859" w:rsidP="00D6344E">
      <w:pPr>
        <w:spacing w:line="264" w:lineRule="auto"/>
        <w:ind w:left="-284"/>
        <w:jc w:val="both"/>
        <w:rPr>
          <w:rFonts w:asciiTheme="majorHAnsi" w:eastAsia="Times New Roman" w:hAnsiTheme="majorHAnsi" w:cstheme="majorHAnsi"/>
          <w:sz w:val="20"/>
          <w:szCs w:val="20"/>
        </w:rPr>
      </w:pPr>
    </w:p>
    <w:p w14:paraId="2D07272A" w14:textId="2A8F99BD" w:rsidR="00EF5859" w:rsidRDefault="00EF5859" w:rsidP="00EF5859">
      <w:pPr>
        <w:spacing w:line="264" w:lineRule="auto"/>
        <w:ind w:left="-284"/>
        <w:jc w:val="both"/>
        <w:rPr>
          <w:rFonts w:asciiTheme="majorHAnsi" w:eastAsia="Times New Roman" w:hAnsiTheme="majorHAnsi" w:cstheme="majorHAnsi"/>
          <w:b/>
          <w:bCs/>
          <w:color w:val="262626"/>
          <w:sz w:val="20"/>
          <w:szCs w:val="20"/>
        </w:rPr>
      </w:pPr>
      <w:r>
        <w:rPr>
          <w:rFonts w:asciiTheme="majorHAnsi" w:eastAsia="Times New Roman" w:hAnsiTheme="majorHAnsi" w:cstheme="majorHAnsi"/>
          <w:b/>
          <w:bCs/>
          <w:color w:val="262626"/>
          <w:sz w:val="20"/>
          <w:szCs w:val="20"/>
        </w:rPr>
        <w:t>Kleb</w:t>
      </w:r>
      <w:r w:rsidR="006E4A29">
        <w:rPr>
          <w:rFonts w:asciiTheme="majorHAnsi" w:eastAsia="Times New Roman" w:hAnsiTheme="majorHAnsi" w:cstheme="majorHAnsi"/>
          <w:b/>
          <w:bCs/>
          <w:color w:val="262626"/>
          <w:sz w:val="20"/>
          <w:szCs w:val="20"/>
        </w:rPr>
        <w:t>stoffe für</w:t>
      </w:r>
      <w:r>
        <w:rPr>
          <w:rFonts w:asciiTheme="majorHAnsi" w:eastAsia="Times New Roman" w:hAnsiTheme="majorHAnsi" w:cstheme="majorHAnsi"/>
          <w:b/>
          <w:bCs/>
          <w:color w:val="262626"/>
          <w:sz w:val="20"/>
          <w:szCs w:val="20"/>
        </w:rPr>
        <w:t xml:space="preserve"> Ski und Snowboards. Für eine bessere Performance auf der Piste.</w:t>
      </w:r>
    </w:p>
    <w:p w14:paraId="7361B555" w14:textId="77777777" w:rsidR="00EE7FF8" w:rsidRDefault="00EE7FF8" w:rsidP="00EF5859">
      <w:pPr>
        <w:spacing w:line="264" w:lineRule="auto"/>
        <w:ind w:left="-284"/>
        <w:jc w:val="both"/>
        <w:rPr>
          <w:rFonts w:asciiTheme="majorHAnsi" w:eastAsia="Times New Roman" w:hAnsiTheme="majorHAnsi" w:cstheme="majorHAnsi"/>
          <w:sz w:val="20"/>
          <w:szCs w:val="20"/>
        </w:rPr>
      </w:pPr>
    </w:p>
    <w:p w14:paraId="3EFBC034" w14:textId="16CAF309" w:rsidR="002B1C64" w:rsidRPr="00F62522" w:rsidRDefault="00CF49C0" w:rsidP="002B1C64">
      <w:pPr>
        <w:spacing w:line="264" w:lineRule="auto"/>
        <w:ind w:left="-284"/>
        <w:jc w:val="both"/>
        <w:rPr>
          <w:rFonts w:asciiTheme="majorHAnsi" w:eastAsia="Times New Roman" w:hAnsiTheme="majorHAnsi" w:cstheme="majorHAnsi"/>
          <w:sz w:val="20"/>
          <w:szCs w:val="20"/>
        </w:rPr>
      </w:pPr>
      <w:r w:rsidRPr="00F62522">
        <w:rPr>
          <w:rFonts w:asciiTheme="majorHAnsi" w:eastAsia="Times New Roman" w:hAnsiTheme="majorHAnsi" w:cstheme="majorHAnsi"/>
          <w:sz w:val="20"/>
          <w:szCs w:val="20"/>
        </w:rPr>
        <w:t xml:space="preserve">Die richtigen Klebstoffe spielen auch bei der Herstellung von Ski, Snowboards, Skibrillen und Skihelmen eine entscheidende Rolle. </w:t>
      </w:r>
      <w:r w:rsidR="006B2BA6" w:rsidRPr="00F62522">
        <w:rPr>
          <w:rFonts w:asciiTheme="majorHAnsi" w:eastAsia="Times New Roman" w:hAnsiTheme="majorHAnsi" w:cstheme="majorHAnsi"/>
          <w:sz w:val="20"/>
          <w:szCs w:val="20"/>
        </w:rPr>
        <w:t>Einerseits müssen s</w:t>
      </w:r>
      <w:r w:rsidR="007433D7" w:rsidRPr="00F62522">
        <w:rPr>
          <w:rFonts w:asciiTheme="majorHAnsi" w:eastAsia="Times New Roman" w:hAnsiTheme="majorHAnsi" w:cstheme="majorHAnsi"/>
          <w:sz w:val="20"/>
          <w:szCs w:val="20"/>
        </w:rPr>
        <w:t>ie den Materialmix aus glasfaserverstärktem Kunststoff, Kunststoff, Metall und Holz</w:t>
      </w:r>
      <w:r w:rsidR="006B2BA6" w:rsidRPr="00F62522">
        <w:rPr>
          <w:rFonts w:asciiTheme="majorHAnsi" w:eastAsia="Times New Roman" w:hAnsiTheme="majorHAnsi" w:cstheme="majorHAnsi"/>
          <w:sz w:val="20"/>
          <w:szCs w:val="20"/>
        </w:rPr>
        <w:t xml:space="preserve"> beherrschen</w:t>
      </w:r>
      <w:r w:rsidR="00707ED8" w:rsidRPr="00F62522">
        <w:rPr>
          <w:rFonts w:asciiTheme="majorHAnsi" w:eastAsia="Times New Roman" w:hAnsiTheme="majorHAnsi" w:cstheme="majorHAnsi"/>
          <w:sz w:val="20"/>
          <w:szCs w:val="20"/>
        </w:rPr>
        <w:t>. A</w:t>
      </w:r>
      <w:r w:rsidR="006B2BA6" w:rsidRPr="00F62522">
        <w:rPr>
          <w:rFonts w:asciiTheme="majorHAnsi" w:eastAsia="Times New Roman" w:hAnsiTheme="majorHAnsi" w:cstheme="majorHAnsi"/>
          <w:sz w:val="20"/>
          <w:szCs w:val="20"/>
        </w:rPr>
        <w:t>ndererseits wird erwartet, dass sie elastisch, dämpfend und langzeitstabil sind und die Sportprodukte vor Korrosion schützen.</w:t>
      </w:r>
      <w:r w:rsidR="002B1C64" w:rsidRPr="00F62522">
        <w:rPr>
          <w:rFonts w:asciiTheme="majorHAnsi" w:eastAsia="Times New Roman" w:hAnsiTheme="majorHAnsi" w:cstheme="majorHAnsi"/>
          <w:sz w:val="20"/>
          <w:szCs w:val="20"/>
        </w:rPr>
        <w:t xml:space="preserve"> </w:t>
      </w:r>
      <w:r w:rsidR="004469AE" w:rsidRPr="00F62522">
        <w:rPr>
          <w:rFonts w:asciiTheme="majorHAnsi" w:eastAsia="Times New Roman" w:hAnsiTheme="majorHAnsi" w:cstheme="majorHAnsi"/>
          <w:sz w:val="20"/>
          <w:szCs w:val="20"/>
        </w:rPr>
        <w:t>Darum gehen auch in m</w:t>
      </w:r>
      <w:r w:rsidR="002B1C64" w:rsidRPr="00F62522">
        <w:rPr>
          <w:rFonts w:asciiTheme="majorHAnsi" w:eastAsia="Times New Roman" w:hAnsiTheme="majorHAnsi" w:cstheme="majorHAnsi"/>
          <w:sz w:val="20"/>
          <w:szCs w:val="20"/>
        </w:rPr>
        <w:t>oderne</w:t>
      </w:r>
      <w:r w:rsidR="004469AE" w:rsidRPr="00F62522">
        <w:rPr>
          <w:rFonts w:asciiTheme="majorHAnsi" w:eastAsia="Times New Roman" w:hAnsiTheme="majorHAnsi" w:cstheme="majorHAnsi"/>
          <w:sz w:val="20"/>
          <w:szCs w:val="20"/>
        </w:rPr>
        <w:t>n</w:t>
      </w:r>
      <w:r w:rsidR="002B1C64" w:rsidRPr="00F62522">
        <w:rPr>
          <w:rFonts w:asciiTheme="majorHAnsi" w:eastAsia="Times New Roman" w:hAnsiTheme="majorHAnsi" w:cstheme="majorHAnsi"/>
          <w:sz w:val="20"/>
          <w:szCs w:val="20"/>
        </w:rPr>
        <w:t xml:space="preserve"> Ski und Snowboards </w:t>
      </w:r>
      <w:r w:rsidR="004469AE" w:rsidRPr="00F62522">
        <w:rPr>
          <w:rFonts w:asciiTheme="majorHAnsi" w:eastAsia="Times New Roman" w:hAnsiTheme="majorHAnsi" w:cstheme="majorHAnsi"/>
          <w:sz w:val="20"/>
          <w:szCs w:val="20"/>
        </w:rPr>
        <w:t xml:space="preserve">die Hochleistungsklebstoffe von RUDERER mit auf die Piste. Für eine dauerhafte, strukturelle Verbindung der </w:t>
      </w:r>
      <w:r w:rsidR="00B6693D" w:rsidRPr="00F62522">
        <w:rPr>
          <w:rFonts w:asciiTheme="majorHAnsi" w:eastAsia="Times New Roman" w:hAnsiTheme="majorHAnsi" w:cstheme="majorHAnsi"/>
          <w:sz w:val="20"/>
          <w:szCs w:val="20"/>
        </w:rPr>
        <w:t xml:space="preserve">Sandwichelemente </w:t>
      </w:r>
      <w:r w:rsidR="004469AE" w:rsidRPr="00F62522">
        <w:rPr>
          <w:rFonts w:asciiTheme="majorHAnsi" w:eastAsia="Times New Roman" w:hAnsiTheme="majorHAnsi" w:cstheme="majorHAnsi"/>
          <w:sz w:val="20"/>
          <w:szCs w:val="20"/>
        </w:rPr>
        <w:t>sorg</w:t>
      </w:r>
      <w:r w:rsidR="00B6693D" w:rsidRPr="00F62522">
        <w:rPr>
          <w:rFonts w:asciiTheme="majorHAnsi" w:eastAsia="Times New Roman" w:hAnsiTheme="majorHAnsi" w:cstheme="majorHAnsi"/>
          <w:sz w:val="20"/>
          <w:szCs w:val="20"/>
        </w:rPr>
        <w:t xml:space="preserve">en </w:t>
      </w:r>
      <w:r w:rsidR="004469AE" w:rsidRPr="00F62522">
        <w:rPr>
          <w:rFonts w:asciiTheme="majorHAnsi" w:eastAsia="Times New Roman" w:hAnsiTheme="majorHAnsi" w:cstheme="majorHAnsi"/>
          <w:sz w:val="20"/>
          <w:szCs w:val="20"/>
        </w:rPr>
        <w:t>beispielsweise d</w:t>
      </w:r>
      <w:r w:rsidR="00B6693D" w:rsidRPr="00F62522">
        <w:rPr>
          <w:rFonts w:asciiTheme="majorHAnsi" w:eastAsia="Times New Roman" w:hAnsiTheme="majorHAnsi" w:cstheme="majorHAnsi"/>
          <w:sz w:val="20"/>
          <w:szCs w:val="20"/>
        </w:rPr>
        <w:t>ie</w:t>
      </w:r>
      <w:r w:rsidR="004469AE" w:rsidRPr="00F62522">
        <w:rPr>
          <w:rFonts w:asciiTheme="majorHAnsi" w:eastAsia="Times New Roman" w:hAnsiTheme="majorHAnsi" w:cstheme="majorHAnsi"/>
          <w:sz w:val="20"/>
          <w:szCs w:val="20"/>
        </w:rPr>
        <w:t xml:space="preserve"> 2-K Epoxidharzklebstoff</w:t>
      </w:r>
      <w:r w:rsidR="00B6693D" w:rsidRPr="00F62522">
        <w:rPr>
          <w:rFonts w:asciiTheme="majorHAnsi" w:eastAsia="Times New Roman" w:hAnsiTheme="majorHAnsi" w:cstheme="majorHAnsi"/>
          <w:sz w:val="20"/>
          <w:szCs w:val="20"/>
        </w:rPr>
        <w:t>e</w:t>
      </w:r>
      <w:r w:rsidR="004469AE" w:rsidRPr="00F62522">
        <w:rPr>
          <w:rFonts w:asciiTheme="majorHAnsi" w:eastAsia="Times New Roman" w:hAnsiTheme="majorHAnsi" w:cstheme="majorHAnsi"/>
          <w:sz w:val="20"/>
          <w:szCs w:val="20"/>
        </w:rPr>
        <w:t xml:space="preserve"> </w:t>
      </w:r>
      <w:proofErr w:type="spellStart"/>
      <w:r w:rsidR="004469AE" w:rsidRPr="00F62522">
        <w:rPr>
          <w:rFonts w:asciiTheme="majorHAnsi" w:eastAsia="Times New Roman" w:hAnsiTheme="majorHAnsi" w:cstheme="majorHAnsi"/>
          <w:sz w:val="20"/>
          <w:szCs w:val="20"/>
        </w:rPr>
        <w:t>technicoll</w:t>
      </w:r>
      <w:proofErr w:type="spellEnd"/>
      <w:r w:rsidR="004469AE" w:rsidRPr="00F62522">
        <w:rPr>
          <w:rFonts w:asciiTheme="majorHAnsi" w:eastAsia="Times New Roman" w:hAnsiTheme="majorHAnsi" w:cstheme="majorHAnsi"/>
          <w:sz w:val="20"/>
          <w:szCs w:val="20"/>
        </w:rPr>
        <w:t>® 8266/67</w:t>
      </w:r>
      <w:r w:rsidR="00B6693D" w:rsidRPr="00F62522">
        <w:rPr>
          <w:rFonts w:asciiTheme="majorHAnsi" w:eastAsia="Times New Roman" w:hAnsiTheme="majorHAnsi" w:cstheme="majorHAnsi"/>
          <w:sz w:val="20"/>
          <w:szCs w:val="20"/>
        </w:rPr>
        <w:t xml:space="preserve"> und </w:t>
      </w:r>
      <w:proofErr w:type="spellStart"/>
      <w:r w:rsidR="00B6693D" w:rsidRPr="00F62522">
        <w:rPr>
          <w:rFonts w:asciiTheme="majorHAnsi" w:eastAsia="Times New Roman" w:hAnsiTheme="majorHAnsi" w:cstheme="majorHAnsi"/>
          <w:sz w:val="20"/>
          <w:szCs w:val="20"/>
        </w:rPr>
        <w:t>technicoll</w:t>
      </w:r>
      <w:proofErr w:type="spellEnd"/>
      <w:r w:rsidR="00B6693D" w:rsidRPr="00F62522">
        <w:rPr>
          <w:rFonts w:asciiTheme="majorHAnsi" w:eastAsia="Times New Roman" w:hAnsiTheme="majorHAnsi" w:cstheme="majorHAnsi"/>
          <w:sz w:val="20"/>
          <w:szCs w:val="20"/>
        </w:rPr>
        <w:t>® 9461</w:t>
      </w:r>
      <w:r w:rsidR="004469AE" w:rsidRPr="00F62522">
        <w:rPr>
          <w:rFonts w:asciiTheme="majorHAnsi" w:eastAsia="Times New Roman" w:hAnsiTheme="majorHAnsi" w:cstheme="majorHAnsi"/>
          <w:sz w:val="20"/>
          <w:szCs w:val="20"/>
        </w:rPr>
        <w:t xml:space="preserve">. </w:t>
      </w:r>
      <w:r w:rsidR="00CC479F" w:rsidRPr="00F62522">
        <w:rPr>
          <w:rFonts w:asciiTheme="majorHAnsi" w:eastAsia="Times New Roman" w:hAnsiTheme="majorHAnsi" w:cstheme="majorHAnsi"/>
          <w:sz w:val="20"/>
          <w:szCs w:val="20"/>
        </w:rPr>
        <w:t xml:space="preserve">Aufgrund </w:t>
      </w:r>
      <w:r w:rsidR="00B6693D" w:rsidRPr="00F62522">
        <w:rPr>
          <w:rFonts w:asciiTheme="majorHAnsi" w:eastAsia="Times New Roman" w:hAnsiTheme="majorHAnsi" w:cstheme="majorHAnsi"/>
          <w:sz w:val="20"/>
          <w:szCs w:val="20"/>
        </w:rPr>
        <w:t>ihrer</w:t>
      </w:r>
      <w:r w:rsidR="00CC479F" w:rsidRPr="00F62522">
        <w:rPr>
          <w:rFonts w:asciiTheme="majorHAnsi" w:eastAsia="Times New Roman" w:hAnsiTheme="majorHAnsi" w:cstheme="majorHAnsi"/>
          <w:sz w:val="20"/>
          <w:szCs w:val="20"/>
        </w:rPr>
        <w:t xml:space="preserve"> Widerstandsfähigkeit gegenüber Schnee und Nässe </w:t>
      </w:r>
      <w:r w:rsidR="00B6693D" w:rsidRPr="00F62522">
        <w:rPr>
          <w:rFonts w:asciiTheme="majorHAnsi" w:eastAsia="Times New Roman" w:hAnsiTheme="majorHAnsi" w:cstheme="majorHAnsi"/>
          <w:sz w:val="20"/>
          <w:szCs w:val="20"/>
        </w:rPr>
        <w:t>halten sie</w:t>
      </w:r>
      <w:r w:rsidR="00CC479F" w:rsidRPr="00F62522">
        <w:rPr>
          <w:rFonts w:asciiTheme="majorHAnsi" w:eastAsia="Times New Roman" w:hAnsiTheme="majorHAnsi" w:cstheme="majorHAnsi"/>
          <w:sz w:val="20"/>
          <w:szCs w:val="20"/>
        </w:rPr>
        <w:t xml:space="preserve"> Ski und Snowboard zusammen und schütz</w:t>
      </w:r>
      <w:r w:rsidR="00B6693D" w:rsidRPr="00F62522">
        <w:rPr>
          <w:rFonts w:asciiTheme="majorHAnsi" w:eastAsia="Times New Roman" w:hAnsiTheme="majorHAnsi" w:cstheme="majorHAnsi"/>
          <w:sz w:val="20"/>
          <w:szCs w:val="20"/>
        </w:rPr>
        <w:t>en</w:t>
      </w:r>
      <w:r w:rsidR="00CC479F" w:rsidRPr="00F62522">
        <w:rPr>
          <w:rFonts w:asciiTheme="majorHAnsi" w:eastAsia="Times New Roman" w:hAnsiTheme="majorHAnsi" w:cstheme="majorHAnsi"/>
          <w:sz w:val="20"/>
          <w:szCs w:val="20"/>
        </w:rPr>
        <w:t xml:space="preserve"> ihre Nutzer vor Verletzungen.</w:t>
      </w:r>
    </w:p>
    <w:p w14:paraId="22B190A7" w14:textId="5B0966AD" w:rsidR="007433D7" w:rsidRPr="00F62522" w:rsidRDefault="007433D7" w:rsidP="00EF5859">
      <w:pPr>
        <w:spacing w:line="264" w:lineRule="auto"/>
        <w:ind w:left="-284"/>
        <w:jc w:val="both"/>
        <w:rPr>
          <w:rFonts w:asciiTheme="majorHAnsi" w:eastAsia="Times New Roman" w:hAnsiTheme="majorHAnsi" w:cstheme="majorHAnsi"/>
          <w:sz w:val="20"/>
          <w:szCs w:val="20"/>
        </w:rPr>
      </w:pPr>
    </w:p>
    <w:p w14:paraId="056725EC" w14:textId="797D84DE" w:rsidR="001D3C52" w:rsidRPr="00F62522" w:rsidRDefault="001579FB" w:rsidP="0015298C">
      <w:pPr>
        <w:spacing w:line="264" w:lineRule="auto"/>
        <w:ind w:left="-284"/>
        <w:jc w:val="both"/>
        <w:rPr>
          <w:rFonts w:asciiTheme="majorHAnsi" w:eastAsia="Times New Roman" w:hAnsiTheme="majorHAnsi" w:cstheme="majorHAnsi"/>
          <w:sz w:val="20"/>
          <w:szCs w:val="20"/>
        </w:rPr>
      </w:pPr>
      <w:r w:rsidRPr="00F62522">
        <w:rPr>
          <w:rFonts w:asciiTheme="majorHAnsi" w:eastAsia="Times New Roman" w:hAnsiTheme="majorHAnsi" w:cstheme="majorHAnsi"/>
          <w:sz w:val="20"/>
          <w:szCs w:val="20"/>
        </w:rPr>
        <w:t xml:space="preserve">Die ideale Sicht, ein guter UV- und Kopfschutz sind für den perfekten Tag im Schnee unverzichtbar. </w:t>
      </w:r>
      <w:r w:rsidR="003F3C32" w:rsidRPr="00F62522">
        <w:rPr>
          <w:rFonts w:asciiTheme="majorHAnsi" w:eastAsia="Times New Roman" w:hAnsiTheme="majorHAnsi" w:cstheme="majorHAnsi"/>
          <w:sz w:val="20"/>
          <w:szCs w:val="20"/>
        </w:rPr>
        <w:t xml:space="preserve">Gute </w:t>
      </w:r>
      <w:r w:rsidRPr="00F62522">
        <w:rPr>
          <w:rFonts w:asciiTheme="majorHAnsi" w:eastAsia="Times New Roman" w:hAnsiTheme="majorHAnsi" w:cstheme="majorHAnsi"/>
          <w:sz w:val="20"/>
          <w:szCs w:val="20"/>
        </w:rPr>
        <w:t xml:space="preserve">Skibrillen </w:t>
      </w:r>
      <w:r w:rsidR="003F3C32" w:rsidRPr="00F62522">
        <w:rPr>
          <w:rFonts w:asciiTheme="majorHAnsi" w:eastAsia="Times New Roman" w:hAnsiTheme="majorHAnsi" w:cstheme="majorHAnsi"/>
          <w:sz w:val="20"/>
          <w:szCs w:val="20"/>
        </w:rPr>
        <w:t xml:space="preserve">sitzen eng am Gesicht. Eine Schaumstoffpolsterung ermöglicht ein angenehmes Tragen und verhindert das Eindringen von kalter Luft. Damit sich der Schaumstoff beim Skifahren nicht plötzlich vom </w:t>
      </w:r>
      <w:r w:rsidR="001D3C52" w:rsidRPr="00F62522">
        <w:rPr>
          <w:rFonts w:asciiTheme="majorHAnsi" w:eastAsia="Times New Roman" w:hAnsiTheme="majorHAnsi" w:cstheme="majorHAnsi"/>
          <w:sz w:val="20"/>
          <w:szCs w:val="20"/>
        </w:rPr>
        <w:t xml:space="preserve">flexiblen </w:t>
      </w:r>
      <w:r w:rsidR="003F3C32" w:rsidRPr="00F62522">
        <w:rPr>
          <w:rFonts w:asciiTheme="majorHAnsi" w:eastAsia="Times New Roman" w:hAnsiTheme="majorHAnsi" w:cstheme="majorHAnsi"/>
          <w:sz w:val="20"/>
          <w:szCs w:val="20"/>
        </w:rPr>
        <w:t xml:space="preserve">Kunststoffgehäuse löst, </w:t>
      </w:r>
      <w:r w:rsidR="001D3C52" w:rsidRPr="00F62522">
        <w:rPr>
          <w:rFonts w:asciiTheme="majorHAnsi" w:eastAsia="Times New Roman" w:hAnsiTheme="majorHAnsi" w:cstheme="majorHAnsi"/>
          <w:sz w:val="20"/>
          <w:szCs w:val="20"/>
        </w:rPr>
        <w:t xml:space="preserve">sollte der reaktive Schmelzklebstoff </w:t>
      </w:r>
      <w:proofErr w:type="spellStart"/>
      <w:r w:rsidR="001D3C52" w:rsidRPr="00F62522">
        <w:rPr>
          <w:rFonts w:asciiTheme="majorHAnsi" w:eastAsia="Times New Roman" w:hAnsiTheme="majorHAnsi" w:cstheme="majorHAnsi"/>
          <w:sz w:val="20"/>
          <w:szCs w:val="20"/>
        </w:rPr>
        <w:t>technicoll</w:t>
      </w:r>
      <w:proofErr w:type="spellEnd"/>
      <w:r w:rsidR="001D3C52" w:rsidRPr="00F62522">
        <w:rPr>
          <w:rFonts w:asciiTheme="majorHAnsi" w:eastAsia="Times New Roman" w:hAnsiTheme="majorHAnsi" w:cstheme="majorHAnsi"/>
          <w:sz w:val="20"/>
          <w:szCs w:val="20"/>
        </w:rPr>
        <w:t xml:space="preserve">® 9305 zum Kleben verwendet werden. Dieser Hochleistungsklebstoff </w:t>
      </w:r>
      <w:r w:rsidR="00E94939" w:rsidRPr="00F62522">
        <w:rPr>
          <w:rFonts w:asciiTheme="majorHAnsi" w:eastAsia="Times New Roman" w:hAnsiTheme="majorHAnsi" w:cstheme="majorHAnsi"/>
          <w:sz w:val="20"/>
          <w:szCs w:val="20"/>
        </w:rPr>
        <w:t xml:space="preserve">wird sofort hochfest und hält jeder dynamischen Belastung stand. </w:t>
      </w:r>
      <w:r w:rsidR="00B8414F" w:rsidRPr="00F62522">
        <w:rPr>
          <w:rFonts w:asciiTheme="majorHAnsi" w:eastAsia="Times New Roman" w:hAnsiTheme="majorHAnsi" w:cstheme="majorHAnsi"/>
          <w:sz w:val="20"/>
          <w:szCs w:val="20"/>
        </w:rPr>
        <w:t xml:space="preserve">Wer auf der Piste einen kühlen Kopf bewahren will, </w:t>
      </w:r>
      <w:r w:rsidR="006468F0" w:rsidRPr="00F62522">
        <w:rPr>
          <w:rFonts w:asciiTheme="majorHAnsi" w:eastAsia="Times New Roman" w:hAnsiTheme="majorHAnsi" w:cstheme="majorHAnsi"/>
          <w:sz w:val="20"/>
          <w:szCs w:val="20"/>
        </w:rPr>
        <w:t xml:space="preserve">braucht einen </w:t>
      </w:r>
      <w:r w:rsidR="00BC3326" w:rsidRPr="00F62522">
        <w:rPr>
          <w:rFonts w:asciiTheme="majorHAnsi" w:eastAsia="Times New Roman" w:hAnsiTheme="majorHAnsi" w:cstheme="majorHAnsi"/>
          <w:sz w:val="20"/>
          <w:szCs w:val="20"/>
        </w:rPr>
        <w:t>ausgezeichnet</w:t>
      </w:r>
      <w:r w:rsidR="006468F0" w:rsidRPr="00F62522">
        <w:rPr>
          <w:rFonts w:asciiTheme="majorHAnsi" w:eastAsia="Times New Roman" w:hAnsiTheme="majorHAnsi" w:cstheme="majorHAnsi"/>
          <w:sz w:val="20"/>
          <w:szCs w:val="20"/>
        </w:rPr>
        <w:t xml:space="preserve"> verarbeiteten </w:t>
      </w:r>
      <w:r w:rsidR="00B8414F" w:rsidRPr="00F62522">
        <w:rPr>
          <w:rFonts w:asciiTheme="majorHAnsi" w:eastAsia="Times New Roman" w:hAnsiTheme="majorHAnsi" w:cstheme="majorHAnsi"/>
          <w:sz w:val="20"/>
          <w:szCs w:val="20"/>
        </w:rPr>
        <w:t>Skihelm</w:t>
      </w:r>
      <w:r w:rsidR="006468F0" w:rsidRPr="00F62522">
        <w:rPr>
          <w:rFonts w:asciiTheme="majorHAnsi" w:eastAsia="Times New Roman" w:hAnsiTheme="majorHAnsi" w:cstheme="majorHAnsi"/>
          <w:sz w:val="20"/>
          <w:szCs w:val="20"/>
        </w:rPr>
        <w:t xml:space="preserve">. </w:t>
      </w:r>
      <w:r w:rsidR="005767A3" w:rsidRPr="00F62522">
        <w:rPr>
          <w:rFonts w:asciiTheme="majorHAnsi" w:eastAsia="Times New Roman" w:hAnsiTheme="majorHAnsi" w:cstheme="majorHAnsi"/>
          <w:sz w:val="20"/>
          <w:szCs w:val="20"/>
        </w:rPr>
        <w:t>In der Regel besteht dieser</w:t>
      </w:r>
      <w:r w:rsidR="0043732C" w:rsidRPr="00F62522">
        <w:rPr>
          <w:rFonts w:asciiTheme="majorHAnsi" w:eastAsia="Times New Roman" w:hAnsiTheme="majorHAnsi" w:cstheme="majorHAnsi"/>
          <w:sz w:val="20"/>
          <w:szCs w:val="20"/>
        </w:rPr>
        <w:t xml:space="preserve"> aus </w:t>
      </w:r>
      <w:r w:rsidR="005767A3" w:rsidRPr="00F62522">
        <w:rPr>
          <w:rFonts w:asciiTheme="majorHAnsi" w:eastAsia="Times New Roman" w:hAnsiTheme="majorHAnsi" w:cstheme="majorHAnsi"/>
          <w:sz w:val="20"/>
          <w:szCs w:val="20"/>
        </w:rPr>
        <w:t xml:space="preserve">einer </w:t>
      </w:r>
      <w:r w:rsidR="0043732C" w:rsidRPr="00F62522">
        <w:rPr>
          <w:rFonts w:asciiTheme="majorHAnsi" w:eastAsia="Times New Roman" w:hAnsiTheme="majorHAnsi" w:cstheme="majorHAnsi"/>
          <w:sz w:val="20"/>
          <w:szCs w:val="20"/>
        </w:rPr>
        <w:t>Schutzhülle</w:t>
      </w:r>
      <w:r w:rsidR="005767A3" w:rsidRPr="00F62522">
        <w:rPr>
          <w:rFonts w:asciiTheme="majorHAnsi" w:eastAsia="Times New Roman" w:hAnsiTheme="majorHAnsi" w:cstheme="majorHAnsi"/>
          <w:sz w:val="20"/>
          <w:szCs w:val="20"/>
        </w:rPr>
        <w:t xml:space="preserve"> aus Carbon oder ABS, </w:t>
      </w:r>
      <w:r w:rsidR="0043732C" w:rsidRPr="00F62522">
        <w:rPr>
          <w:rFonts w:asciiTheme="majorHAnsi" w:eastAsia="Times New Roman" w:hAnsiTheme="majorHAnsi" w:cstheme="majorHAnsi"/>
          <w:sz w:val="20"/>
          <w:szCs w:val="20"/>
        </w:rPr>
        <w:t>eine</w:t>
      </w:r>
      <w:r w:rsidR="005767A3" w:rsidRPr="00F62522">
        <w:rPr>
          <w:rFonts w:asciiTheme="majorHAnsi" w:eastAsia="Times New Roman" w:hAnsiTheme="majorHAnsi" w:cstheme="majorHAnsi"/>
          <w:sz w:val="20"/>
          <w:szCs w:val="20"/>
        </w:rPr>
        <w:t>r</w:t>
      </w:r>
      <w:r w:rsidR="0043732C" w:rsidRPr="00F62522">
        <w:rPr>
          <w:rFonts w:asciiTheme="majorHAnsi" w:eastAsia="Times New Roman" w:hAnsiTheme="majorHAnsi" w:cstheme="majorHAnsi"/>
          <w:sz w:val="20"/>
          <w:szCs w:val="20"/>
        </w:rPr>
        <w:t xml:space="preserve"> Innenschale zur Dämpfung</w:t>
      </w:r>
      <w:r w:rsidR="005767A3" w:rsidRPr="00F62522">
        <w:rPr>
          <w:rFonts w:asciiTheme="majorHAnsi" w:eastAsia="Times New Roman" w:hAnsiTheme="majorHAnsi" w:cstheme="majorHAnsi"/>
          <w:sz w:val="20"/>
          <w:szCs w:val="20"/>
        </w:rPr>
        <w:t xml:space="preserve"> sowie einer Polsterung. Beim Kleben dieses Materialmixes hat sich der vielseitige 2-K Kontakt- und Kunststoffklebstoff </w:t>
      </w:r>
      <w:proofErr w:type="spellStart"/>
      <w:r w:rsidR="005767A3" w:rsidRPr="00F62522">
        <w:rPr>
          <w:rFonts w:asciiTheme="majorHAnsi" w:eastAsia="Times New Roman" w:hAnsiTheme="majorHAnsi" w:cstheme="majorHAnsi"/>
          <w:sz w:val="20"/>
          <w:szCs w:val="20"/>
        </w:rPr>
        <w:t>technicoll</w:t>
      </w:r>
      <w:proofErr w:type="spellEnd"/>
      <w:r w:rsidR="005767A3" w:rsidRPr="00F62522">
        <w:rPr>
          <w:rFonts w:asciiTheme="majorHAnsi" w:eastAsia="Times New Roman" w:hAnsiTheme="majorHAnsi" w:cstheme="majorHAnsi"/>
          <w:sz w:val="20"/>
          <w:szCs w:val="20"/>
        </w:rPr>
        <w:t>® 8044 PLUS bewährt.</w:t>
      </w:r>
      <w:r w:rsidR="0015298C" w:rsidRPr="00F62522">
        <w:rPr>
          <w:rFonts w:asciiTheme="majorHAnsi" w:eastAsia="Times New Roman" w:hAnsiTheme="majorHAnsi" w:cstheme="majorHAnsi"/>
          <w:sz w:val="20"/>
          <w:szCs w:val="20"/>
        </w:rPr>
        <w:t xml:space="preserve"> </w:t>
      </w:r>
    </w:p>
    <w:p w14:paraId="65263CFB" w14:textId="77777777" w:rsidR="0015298C" w:rsidRDefault="0015298C" w:rsidP="0015298C">
      <w:pPr>
        <w:spacing w:line="264" w:lineRule="auto"/>
        <w:ind w:left="-284"/>
        <w:jc w:val="both"/>
        <w:rPr>
          <w:rFonts w:asciiTheme="majorHAnsi" w:eastAsia="Times New Roman" w:hAnsiTheme="majorHAnsi" w:cstheme="majorHAnsi"/>
          <w:sz w:val="20"/>
          <w:szCs w:val="20"/>
        </w:rPr>
      </w:pPr>
    </w:p>
    <w:p w14:paraId="78CF662B" w14:textId="56B004AC" w:rsidR="0015298C" w:rsidRDefault="0015298C" w:rsidP="0015298C">
      <w:pPr>
        <w:spacing w:line="264" w:lineRule="auto"/>
        <w:ind w:left="-284"/>
        <w:jc w:val="both"/>
        <w:rPr>
          <w:rFonts w:asciiTheme="majorHAnsi" w:eastAsia="Times New Roman" w:hAnsiTheme="majorHAnsi" w:cstheme="majorHAnsi"/>
          <w:b/>
          <w:bCs/>
          <w:color w:val="262626"/>
          <w:sz w:val="20"/>
          <w:szCs w:val="20"/>
        </w:rPr>
      </w:pPr>
      <w:r>
        <w:rPr>
          <w:rFonts w:asciiTheme="majorHAnsi" w:eastAsia="Times New Roman" w:hAnsiTheme="majorHAnsi" w:cstheme="majorHAnsi"/>
          <w:b/>
          <w:bCs/>
          <w:color w:val="262626"/>
          <w:sz w:val="20"/>
          <w:szCs w:val="20"/>
        </w:rPr>
        <w:t>Kleben von Chips in Skikarten. Für</w:t>
      </w:r>
      <w:r w:rsidR="002007D0">
        <w:rPr>
          <w:rFonts w:asciiTheme="majorHAnsi" w:eastAsia="Times New Roman" w:hAnsiTheme="majorHAnsi" w:cstheme="majorHAnsi"/>
          <w:b/>
          <w:bCs/>
          <w:color w:val="262626"/>
          <w:sz w:val="20"/>
          <w:szCs w:val="20"/>
        </w:rPr>
        <w:t xml:space="preserve"> </w:t>
      </w:r>
      <w:r w:rsidR="00580108">
        <w:rPr>
          <w:rFonts w:asciiTheme="majorHAnsi" w:eastAsia="Times New Roman" w:hAnsiTheme="majorHAnsi" w:cstheme="majorHAnsi"/>
          <w:b/>
          <w:bCs/>
          <w:color w:val="262626"/>
          <w:sz w:val="20"/>
          <w:szCs w:val="20"/>
        </w:rPr>
        <w:t>mehr Komfort und Nachhaltigkeit.</w:t>
      </w:r>
    </w:p>
    <w:p w14:paraId="0807FCB2" w14:textId="77777777" w:rsidR="00580108" w:rsidRDefault="00580108" w:rsidP="0015298C">
      <w:pPr>
        <w:spacing w:line="264" w:lineRule="auto"/>
        <w:ind w:left="-284"/>
        <w:jc w:val="both"/>
        <w:rPr>
          <w:rFonts w:asciiTheme="majorHAnsi" w:eastAsia="Times New Roman" w:hAnsiTheme="majorHAnsi" w:cstheme="majorHAnsi"/>
          <w:b/>
          <w:bCs/>
          <w:color w:val="262626"/>
          <w:sz w:val="20"/>
          <w:szCs w:val="20"/>
        </w:rPr>
      </w:pPr>
    </w:p>
    <w:p w14:paraId="27242542" w14:textId="77777777" w:rsidR="005510F7" w:rsidRPr="00F62522" w:rsidRDefault="00B2244A" w:rsidP="0015298C">
      <w:pPr>
        <w:spacing w:line="264" w:lineRule="auto"/>
        <w:ind w:left="-284"/>
        <w:jc w:val="both"/>
        <w:rPr>
          <w:rFonts w:asciiTheme="majorHAnsi" w:eastAsia="Times New Roman" w:hAnsiTheme="majorHAnsi" w:cstheme="majorHAnsi"/>
          <w:sz w:val="20"/>
          <w:szCs w:val="20"/>
        </w:rPr>
      </w:pPr>
      <w:r>
        <w:rPr>
          <w:rFonts w:asciiTheme="majorHAnsi" w:eastAsia="Times New Roman" w:hAnsiTheme="majorHAnsi" w:cstheme="majorHAnsi"/>
          <w:sz w:val="20"/>
          <w:szCs w:val="20"/>
        </w:rPr>
        <w:t xml:space="preserve">In den meisten Skigebieten ersetzt die moderne Chipkarte die klassische Lochkarte. Sie kann in der Skihose oder </w:t>
      </w:r>
      <w:r w:rsidRPr="00F62522">
        <w:rPr>
          <w:rFonts w:asciiTheme="majorHAnsi" w:eastAsia="Times New Roman" w:hAnsiTheme="majorHAnsi" w:cstheme="majorHAnsi"/>
          <w:sz w:val="20"/>
          <w:szCs w:val="20"/>
        </w:rPr>
        <w:t xml:space="preserve">Jacke getragen werden und </w:t>
      </w:r>
      <w:r w:rsidR="00086A74" w:rsidRPr="00F62522">
        <w:rPr>
          <w:rFonts w:asciiTheme="majorHAnsi" w:eastAsia="Times New Roman" w:hAnsiTheme="majorHAnsi" w:cstheme="majorHAnsi"/>
          <w:sz w:val="20"/>
          <w:szCs w:val="20"/>
        </w:rPr>
        <w:t xml:space="preserve">ist der schnelle Schlüssel </w:t>
      </w:r>
      <w:r w:rsidR="00C41349" w:rsidRPr="00F62522">
        <w:rPr>
          <w:rFonts w:asciiTheme="majorHAnsi" w:eastAsia="Times New Roman" w:hAnsiTheme="majorHAnsi" w:cstheme="majorHAnsi"/>
          <w:sz w:val="20"/>
          <w:szCs w:val="20"/>
        </w:rPr>
        <w:t>zum Skivergnügen</w:t>
      </w:r>
      <w:r w:rsidR="00086A74" w:rsidRPr="00F62522">
        <w:rPr>
          <w:rFonts w:asciiTheme="majorHAnsi" w:eastAsia="Times New Roman" w:hAnsiTheme="majorHAnsi" w:cstheme="majorHAnsi"/>
          <w:sz w:val="20"/>
          <w:szCs w:val="20"/>
        </w:rPr>
        <w:t>.</w:t>
      </w:r>
      <w:r w:rsidR="00C41349" w:rsidRPr="00F62522">
        <w:rPr>
          <w:rFonts w:asciiTheme="majorHAnsi" w:eastAsia="Times New Roman" w:hAnsiTheme="majorHAnsi" w:cstheme="majorHAnsi"/>
          <w:sz w:val="20"/>
          <w:szCs w:val="20"/>
        </w:rPr>
        <w:t xml:space="preserve"> Um die sensiblen Daten auf der Chipkarte zu schützen, werden modernste Hightech-Materialien eingesetzt. </w:t>
      </w:r>
      <w:r w:rsidR="00D64AF1" w:rsidRPr="00F62522">
        <w:rPr>
          <w:rFonts w:asciiTheme="majorHAnsi" w:eastAsia="Times New Roman" w:hAnsiTheme="majorHAnsi" w:cstheme="majorHAnsi"/>
          <w:sz w:val="20"/>
          <w:szCs w:val="20"/>
        </w:rPr>
        <w:t>Zum Kleben</w:t>
      </w:r>
      <w:r w:rsidR="00C41349" w:rsidRPr="00F62522">
        <w:rPr>
          <w:rFonts w:asciiTheme="majorHAnsi" w:eastAsia="Times New Roman" w:hAnsiTheme="majorHAnsi" w:cstheme="majorHAnsi"/>
          <w:sz w:val="20"/>
          <w:szCs w:val="20"/>
        </w:rPr>
        <w:t xml:space="preserve"> der Displays und Chipmodule </w:t>
      </w:r>
      <w:r w:rsidR="00FB24CD" w:rsidRPr="00F62522">
        <w:rPr>
          <w:rFonts w:asciiTheme="majorHAnsi" w:eastAsia="Times New Roman" w:hAnsiTheme="majorHAnsi" w:cstheme="majorHAnsi"/>
          <w:sz w:val="20"/>
          <w:szCs w:val="20"/>
        </w:rPr>
        <w:t xml:space="preserve">hat der Klebstoffhersteller BOSTIK den kennzeichnungsfreien, geruchs- und ausblüharmen Sekundenklebstoff Born2Bond Ultra LV entwickelt. Dieser technische Konstruktionsklebstoff </w:t>
      </w:r>
      <w:r w:rsidR="002D4D91" w:rsidRPr="00F62522">
        <w:rPr>
          <w:rFonts w:asciiTheme="majorHAnsi" w:eastAsia="Times New Roman" w:hAnsiTheme="majorHAnsi" w:cstheme="majorHAnsi"/>
          <w:sz w:val="20"/>
          <w:szCs w:val="20"/>
        </w:rPr>
        <w:t>ist eine speziell auf die Bedürfnisse der Chipkartenindustrie angepasste Lösun</w:t>
      </w:r>
      <w:r w:rsidR="00E61CF4" w:rsidRPr="00F62522">
        <w:rPr>
          <w:rFonts w:asciiTheme="majorHAnsi" w:eastAsia="Times New Roman" w:hAnsiTheme="majorHAnsi" w:cstheme="majorHAnsi"/>
          <w:sz w:val="20"/>
          <w:szCs w:val="20"/>
        </w:rPr>
        <w:t xml:space="preserve">g und erfüllt alle Umwelt-, Gesundheits- und Sicherheitsaspekte. </w:t>
      </w:r>
    </w:p>
    <w:p w14:paraId="566E6DC5" w14:textId="77777777" w:rsidR="005510F7" w:rsidRPr="00F62522" w:rsidRDefault="005510F7" w:rsidP="0015298C">
      <w:pPr>
        <w:spacing w:line="264" w:lineRule="auto"/>
        <w:ind w:left="-284"/>
        <w:jc w:val="both"/>
        <w:rPr>
          <w:rFonts w:asciiTheme="majorHAnsi" w:eastAsia="Times New Roman" w:hAnsiTheme="majorHAnsi" w:cstheme="majorHAnsi"/>
          <w:sz w:val="20"/>
          <w:szCs w:val="20"/>
        </w:rPr>
      </w:pPr>
    </w:p>
    <w:p w14:paraId="07F96626" w14:textId="77777777" w:rsidR="007E4048" w:rsidRPr="00F62522" w:rsidRDefault="005510F7" w:rsidP="0015298C">
      <w:pPr>
        <w:spacing w:line="264" w:lineRule="auto"/>
        <w:ind w:left="-284"/>
        <w:jc w:val="both"/>
        <w:rPr>
          <w:rFonts w:asciiTheme="majorHAnsi" w:eastAsia="Times New Roman" w:hAnsiTheme="majorHAnsi" w:cstheme="majorHAnsi"/>
          <w:sz w:val="20"/>
          <w:szCs w:val="20"/>
        </w:rPr>
      </w:pPr>
      <w:r w:rsidRPr="00F62522">
        <w:rPr>
          <w:rFonts w:asciiTheme="majorHAnsi" w:eastAsia="Times New Roman" w:hAnsiTheme="majorHAnsi" w:cstheme="majorHAnsi"/>
          <w:sz w:val="20"/>
          <w:szCs w:val="20"/>
        </w:rPr>
        <w:t>Die Chipkarten werden in der Regel gegen Pfand angeboten und an einem Automaten zurückgenommen</w:t>
      </w:r>
      <w:r w:rsidR="002079CA" w:rsidRPr="00F62522">
        <w:rPr>
          <w:rFonts w:asciiTheme="majorHAnsi" w:eastAsia="Times New Roman" w:hAnsiTheme="majorHAnsi" w:cstheme="majorHAnsi"/>
          <w:sz w:val="20"/>
          <w:szCs w:val="20"/>
        </w:rPr>
        <w:t>. Für die Herstellung dieser</w:t>
      </w:r>
      <w:r w:rsidRPr="00F62522">
        <w:rPr>
          <w:rFonts w:asciiTheme="majorHAnsi" w:eastAsia="Times New Roman" w:hAnsiTheme="majorHAnsi" w:cstheme="majorHAnsi"/>
          <w:sz w:val="20"/>
          <w:szCs w:val="20"/>
        </w:rPr>
        <w:t xml:space="preserve"> Pfandautomat</w:t>
      </w:r>
      <w:r w:rsidR="002079CA" w:rsidRPr="00F62522">
        <w:rPr>
          <w:rFonts w:asciiTheme="majorHAnsi" w:eastAsia="Times New Roman" w:hAnsiTheme="majorHAnsi" w:cstheme="majorHAnsi"/>
          <w:sz w:val="20"/>
          <w:szCs w:val="20"/>
        </w:rPr>
        <w:t xml:space="preserve">en </w:t>
      </w:r>
      <w:r w:rsidR="0008155E" w:rsidRPr="00F62522">
        <w:rPr>
          <w:rFonts w:asciiTheme="majorHAnsi" w:eastAsia="Times New Roman" w:hAnsiTheme="majorHAnsi" w:cstheme="majorHAnsi"/>
          <w:sz w:val="20"/>
          <w:szCs w:val="20"/>
        </w:rPr>
        <w:t>bietet</w:t>
      </w:r>
      <w:r w:rsidR="002079CA" w:rsidRPr="00F62522">
        <w:rPr>
          <w:rFonts w:asciiTheme="majorHAnsi" w:eastAsia="Times New Roman" w:hAnsiTheme="majorHAnsi" w:cstheme="majorHAnsi"/>
          <w:sz w:val="20"/>
          <w:szCs w:val="20"/>
        </w:rPr>
        <w:t xml:space="preserve"> RUDERER </w:t>
      </w:r>
      <w:r w:rsidR="0008155E" w:rsidRPr="00F62522">
        <w:rPr>
          <w:rFonts w:asciiTheme="majorHAnsi" w:eastAsia="Times New Roman" w:hAnsiTheme="majorHAnsi" w:cstheme="majorHAnsi"/>
          <w:sz w:val="20"/>
          <w:szCs w:val="20"/>
        </w:rPr>
        <w:t>verschieden</w:t>
      </w:r>
      <w:r w:rsidR="00C94CA6" w:rsidRPr="00F62522">
        <w:rPr>
          <w:rFonts w:asciiTheme="majorHAnsi" w:eastAsia="Times New Roman" w:hAnsiTheme="majorHAnsi" w:cstheme="majorHAnsi"/>
          <w:sz w:val="20"/>
          <w:szCs w:val="20"/>
        </w:rPr>
        <w:t>e</w:t>
      </w:r>
      <w:r w:rsidR="0008155E" w:rsidRPr="00F62522">
        <w:rPr>
          <w:rFonts w:asciiTheme="majorHAnsi" w:eastAsia="Times New Roman" w:hAnsiTheme="majorHAnsi" w:cstheme="majorHAnsi"/>
          <w:sz w:val="20"/>
          <w:szCs w:val="20"/>
        </w:rPr>
        <w:t xml:space="preserve"> Klebstoffe an. Der glasklare</w:t>
      </w:r>
      <w:r w:rsidR="008B01BE" w:rsidRPr="00F62522">
        <w:rPr>
          <w:rFonts w:asciiTheme="majorHAnsi" w:eastAsia="Times New Roman" w:hAnsiTheme="majorHAnsi" w:cstheme="majorHAnsi"/>
          <w:sz w:val="20"/>
          <w:szCs w:val="20"/>
        </w:rPr>
        <w:t>, schnellhärtende</w:t>
      </w:r>
      <w:r w:rsidR="0008155E" w:rsidRPr="00F62522">
        <w:rPr>
          <w:rFonts w:asciiTheme="majorHAnsi" w:eastAsia="Times New Roman" w:hAnsiTheme="majorHAnsi" w:cstheme="majorHAnsi"/>
          <w:sz w:val="20"/>
          <w:szCs w:val="20"/>
        </w:rPr>
        <w:t xml:space="preserve"> 2-K Polyurethan-Klebstoff </w:t>
      </w:r>
      <w:proofErr w:type="spellStart"/>
      <w:r w:rsidR="0008155E" w:rsidRPr="00F62522">
        <w:rPr>
          <w:rFonts w:asciiTheme="majorHAnsi" w:eastAsia="Times New Roman" w:hAnsiTheme="majorHAnsi" w:cstheme="majorHAnsi"/>
          <w:sz w:val="20"/>
          <w:szCs w:val="20"/>
        </w:rPr>
        <w:t>technicoll</w:t>
      </w:r>
      <w:proofErr w:type="spellEnd"/>
      <w:r w:rsidR="0008155E" w:rsidRPr="00F62522">
        <w:rPr>
          <w:rFonts w:asciiTheme="majorHAnsi" w:eastAsia="Times New Roman" w:hAnsiTheme="majorHAnsi" w:cstheme="majorHAnsi"/>
          <w:sz w:val="20"/>
          <w:szCs w:val="20"/>
        </w:rPr>
        <w:t xml:space="preserve">® 9430-1 ist speziell zum Kleben von thermoplastischen Kunststoffen entwickelt worden und daher die ideale Lösung für Displays. </w:t>
      </w:r>
      <w:r w:rsidR="008B01BE" w:rsidRPr="00F62522">
        <w:rPr>
          <w:rFonts w:asciiTheme="majorHAnsi" w:eastAsia="Times New Roman" w:hAnsiTheme="majorHAnsi" w:cstheme="majorHAnsi"/>
          <w:sz w:val="20"/>
          <w:szCs w:val="20"/>
        </w:rPr>
        <w:t>Durch se</w:t>
      </w:r>
      <w:r w:rsidR="0008155E" w:rsidRPr="00F62522">
        <w:rPr>
          <w:rFonts w:asciiTheme="majorHAnsi" w:eastAsia="Times New Roman" w:hAnsiTheme="majorHAnsi" w:cstheme="majorHAnsi"/>
          <w:sz w:val="20"/>
          <w:szCs w:val="20"/>
        </w:rPr>
        <w:t xml:space="preserve">ine hohe Flexibilität </w:t>
      </w:r>
      <w:r w:rsidR="008B01BE" w:rsidRPr="00F62522">
        <w:rPr>
          <w:rFonts w:asciiTheme="majorHAnsi" w:eastAsia="Times New Roman" w:hAnsiTheme="majorHAnsi" w:cstheme="majorHAnsi"/>
          <w:sz w:val="20"/>
          <w:szCs w:val="20"/>
        </w:rPr>
        <w:t xml:space="preserve">garantiert er zuverlässige Verbindungen, die zwar biegsam sind, aber nicht brechen. </w:t>
      </w:r>
    </w:p>
    <w:p w14:paraId="2881A73A" w14:textId="77777777" w:rsidR="007E4048" w:rsidRPr="00F62522" w:rsidRDefault="007E4048" w:rsidP="0015298C">
      <w:pPr>
        <w:spacing w:line="264" w:lineRule="auto"/>
        <w:ind w:left="-284"/>
        <w:jc w:val="both"/>
        <w:rPr>
          <w:rFonts w:asciiTheme="majorHAnsi" w:eastAsia="Times New Roman" w:hAnsiTheme="majorHAnsi" w:cstheme="majorHAnsi"/>
          <w:sz w:val="20"/>
          <w:szCs w:val="20"/>
        </w:rPr>
      </w:pPr>
    </w:p>
    <w:p w14:paraId="09DEC333" w14:textId="671FC54C" w:rsidR="0008155E" w:rsidRPr="00F62522" w:rsidRDefault="0008155E" w:rsidP="0015298C">
      <w:pPr>
        <w:spacing w:line="264" w:lineRule="auto"/>
        <w:ind w:left="-284"/>
        <w:jc w:val="both"/>
        <w:rPr>
          <w:rFonts w:asciiTheme="majorHAnsi" w:eastAsia="Times New Roman" w:hAnsiTheme="majorHAnsi" w:cstheme="majorHAnsi"/>
          <w:sz w:val="20"/>
          <w:szCs w:val="20"/>
        </w:rPr>
      </w:pPr>
      <w:r w:rsidRPr="00F62522">
        <w:rPr>
          <w:rFonts w:asciiTheme="majorHAnsi" w:eastAsia="Times New Roman" w:hAnsiTheme="majorHAnsi" w:cstheme="majorHAnsi"/>
          <w:sz w:val="20"/>
          <w:szCs w:val="20"/>
        </w:rPr>
        <w:lastRenderedPageBreak/>
        <w:t xml:space="preserve">Der Diffusionsklebstoff </w:t>
      </w:r>
      <w:proofErr w:type="spellStart"/>
      <w:r w:rsidRPr="00F62522">
        <w:rPr>
          <w:rFonts w:asciiTheme="majorHAnsi" w:eastAsia="Times New Roman" w:hAnsiTheme="majorHAnsi" w:cstheme="majorHAnsi"/>
          <w:sz w:val="20"/>
          <w:szCs w:val="20"/>
        </w:rPr>
        <w:t>technicoll</w:t>
      </w:r>
      <w:proofErr w:type="spellEnd"/>
      <w:r w:rsidRPr="00F62522">
        <w:rPr>
          <w:rFonts w:asciiTheme="majorHAnsi" w:eastAsia="Times New Roman" w:hAnsiTheme="majorHAnsi" w:cstheme="majorHAnsi"/>
          <w:sz w:val="20"/>
          <w:szCs w:val="20"/>
        </w:rPr>
        <w:t xml:space="preserve">® 8008 </w:t>
      </w:r>
      <w:r w:rsidR="00F23793" w:rsidRPr="00F62522">
        <w:rPr>
          <w:rFonts w:asciiTheme="majorHAnsi" w:eastAsia="Times New Roman" w:hAnsiTheme="majorHAnsi" w:cstheme="majorHAnsi"/>
          <w:sz w:val="20"/>
          <w:szCs w:val="20"/>
        </w:rPr>
        <w:t xml:space="preserve">dagegen wurde speziell </w:t>
      </w:r>
      <w:r w:rsidRPr="00F62522">
        <w:rPr>
          <w:rFonts w:asciiTheme="majorHAnsi" w:eastAsia="Times New Roman" w:hAnsiTheme="majorHAnsi" w:cstheme="majorHAnsi"/>
          <w:sz w:val="20"/>
          <w:szCs w:val="20"/>
        </w:rPr>
        <w:t>zum Kleben passgenauer Gehäuseteile</w:t>
      </w:r>
      <w:r w:rsidR="00F23793" w:rsidRPr="00F62522">
        <w:rPr>
          <w:rFonts w:asciiTheme="majorHAnsi" w:eastAsia="Times New Roman" w:hAnsiTheme="majorHAnsi" w:cstheme="majorHAnsi"/>
          <w:sz w:val="20"/>
          <w:szCs w:val="20"/>
        </w:rPr>
        <w:t xml:space="preserve"> entwickelt</w:t>
      </w:r>
      <w:r w:rsidRPr="00F62522">
        <w:rPr>
          <w:rFonts w:asciiTheme="majorHAnsi" w:eastAsia="Times New Roman" w:hAnsiTheme="majorHAnsi" w:cstheme="majorHAnsi"/>
          <w:sz w:val="20"/>
          <w:szCs w:val="20"/>
        </w:rPr>
        <w:t xml:space="preserve">. </w:t>
      </w:r>
      <w:r w:rsidR="00170F95" w:rsidRPr="00F62522">
        <w:rPr>
          <w:rFonts w:asciiTheme="majorHAnsi" w:eastAsia="Times New Roman" w:hAnsiTheme="majorHAnsi" w:cstheme="majorHAnsi"/>
          <w:sz w:val="20"/>
          <w:szCs w:val="20"/>
        </w:rPr>
        <w:t>Dieser Klebelack</w:t>
      </w:r>
      <w:r w:rsidRPr="00F62522">
        <w:rPr>
          <w:rFonts w:asciiTheme="majorHAnsi" w:eastAsia="Times New Roman" w:hAnsiTheme="majorHAnsi" w:cstheme="majorHAnsi"/>
          <w:sz w:val="20"/>
          <w:szCs w:val="20"/>
        </w:rPr>
        <w:t xml:space="preserve"> </w:t>
      </w:r>
      <w:r w:rsidR="00170F95" w:rsidRPr="00F62522">
        <w:rPr>
          <w:rFonts w:asciiTheme="majorHAnsi" w:eastAsia="Times New Roman" w:hAnsiTheme="majorHAnsi" w:cstheme="majorHAnsi"/>
          <w:sz w:val="20"/>
          <w:szCs w:val="20"/>
        </w:rPr>
        <w:t xml:space="preserve">kann zwar </w:t>
      </w:r>
      <w:r w:rsidRPr="00F62522">
        <w:rPr>
          <w:rFonts w:asciiTheme="majorHAnsi" w:eastAsia="Times New Roman" w:hAnsiTheme="majorHAnsi" w:cstheme="majorHAnsi"/>
          <w:sz w:val="20"/>
          <w:szCs w:val="20"/>
        </w:rPr>
        <w:t xml:space="preserve">keine Spalten </w:t>
      </w:r>
      <w:r w:rsidR="00F23793" w:rsidRPr="00F62522">
        <w:rPr>
          <w:rFonts w:asciiTheme="majorHAnsi" w:eastAsia="Times New Roman" w:hAnsiTheme="majorHAnsi" w:cstheme="majorHAnsi"/>
          <w:sz w:val="20"/>
          <w:szCs w:val="20"/>
        </w:rPr>
        <w:t xml:space="preserve">und Unebenheiten </w:t>
      </w:r>
      <w:r w:rsidRPr="00F62522">
        <w:rPr>
          <w:rFonts w:asciiTheme="majorHAnsi" w:eastAsia="Times New Roman" w:hAnsiTheme="majorHAnsi" w:cstheme="majorHAnsi"/>
          <w:sz w:val="20"/>
          <w:szCs w:val="20"/>
        </w:rPr>
        <w:t>überbrücken</w:t>
      </w:r>
      <w:r w:rsidR="00F23793" w:rsidRPr="00F62522">
        <w:rPr>
          <w:rFonts w:asciiTheme="majorHAnsi" w:eastAsia="Times New Roman" w:hAnsiTheme="majorHAnsi" w:cstheme="majorHAnsi"/>
          <w:sz w:val="20"/>
          <w:szCs w:val="20"/>
        </w:rPr>
        <w:t xml:space="preserve">, </w:t>
      </w:r>
      <w:r w:rsidR="00170F95" w:rsidRPr="00F62522">
        <w:rPr>
          <w:rFonts w:asciiTheme="majorHAnsi" w:eastAsia="Times New Roman" w:hAnsiTheme="majorHAnsi" w:cstheme="majorHAnsi"/>
          <w:sz w:val="20"/>
          <w:szCs w:val="20"/>
        </w:rPr>
        <w:t xml:space="preserve">aber zahlreiche Kunststoffe </w:t>
      </w:r>
      <w:r w:rsidR="00A76234" w:rsidRPr="00F62522">
        <w:rPr>
          <w:rFonts w:asciiTheme="majorHAnsi" w:eastAsia="Times New Roman" w:hAnsiTheme="majorHAnsi" w:cstheme="majorHAnsi"/>
          <w:sz w:val="20"/>
          <w:szCs w:val="20"/>
        </w:rPr>
        <w:t xml:space="preserve">so </w:t>
      </w:r>
      <w:r w:rsidR="00170F95" w:rsidRPr="00F62522">
        <w:rPr>
          <w:rFonts w:asciiTheme="majorHAnsi" w:eastAsia="Times New Roman" w:hAnsiTheme="majorHAnsi" w:cstheme="majorHAnsi"/>
          <w:sz w:val="20"/>
          <w:szCs w:val="20"/>
        </w:rPr>
        <w:t>stoffschlüssig miteinander verbinden</w:t>
      </w:r>
      <w:r w:rsidR="00A76234" w:rsidRPr="00F62522">
        <w:rPr>
          <w:rFonts w:asciiTheme="majorHAnsi" w:eastAsia="Times New Roman" w:hAnsiTheme="majorHAnsi" w:cstheme="majorHAnsi"/>
          <w:sz w:val="20"/>
          <w:szCs w:val="20"/>
        </w:rPr>
        <w:t>, dass es einer zusätzlichen Isolation gleichkommt.</w:t>
      </w:r>
      <w:r w:rsidR="007E4048" w:rsidRPr="00F62522">
        <w:rPr>
          <w:rFonts w:asciiTheme="majorHAnsi" w:eastAsia="Times New Roman" w:hAnsiTheme="majorHAnsi" w:cstheme="majorHAnsi"/>
          <w:sz w:val="20"/>
          <w:szCs w:val="20"/>
        </w:rPr>
        <w:t xml:space="preserve"> Das Gleiche gilt für den leistungsstarken Hybrid-Klebstoff </w:t>
      </w:r>
      <w:proofErr w:type="spellStart"/>
      <w:r w:rsidR="007E4048" w:rsidRPr="00F62522">
        <w:rPr>
          <w:rFonts w:asciiTheme="majorHAnsi" w:eastAsia="Times New Roman" w:hAnsiTheme="majorHAnsi" w:cstheme="majorHAnsi"/>
          <w:sz w:val="20"/>
          <w:szCs w:val="20"/>
        </w:rPr>
        <w:t>technicoll</w:t>
      </w:r>
      <w:proofErr w:type="spellEnd"/>
      <w:r w:rsidR="007E4048" w:rsidRPr="00F62522">
        <w:rPr>
          <w:rFonts w:asciiTheme="majorHAnsi" w:eastAsia="Times New Roman" w:hAnsiTheme="majorHAnsi" w:cstheme="majorHAnsi"/>
          <w:sz w:val="20"/>
          <w:szCs w:val="20"/>
        </w:rPr>
        <w:t xml:space="preserve">® 9700. Dieser Klebstoff eignet sich optimal zum spannungsausgleichenden Kleben und Dichten. Aufgrund seiner hohen, mechanischen Festigkeit und Flexibilität punktet dieser wintertaugliche Hybridklebstoff mit einer sehr hohen Kerb-, Zug- und Weiterreißfestigkeit. </w:t>
      </w:r>
      <w:r w:rsidR="0037317C" w:rsidRPr="00F62522">
        <w:rPr>
          <w:rFonts w:asciiTheme="majorHAnsi" w:eastAsia="Times New Roman" w:hAnsiTheme="majorHAnsi" w:cstheme="majorHAnsi"/>
          <w:sz w:val="20"/>
          <w:szCs w:val="20"/>
        </w:rPr>
        <w:t>Und w</w:t>
      </w:r>
      <w:r w:rsidR="007E4048" w:rsidRPr="00F62522">
        <w:rPr>
          <w:rFonts w:asciiTheme="majorHAnsi" w:eastAsia="Times New Roman" w:hAnsiTheme="majorHAnsi" w:cstheme="majorHAnsi"/>
          <w:sz w:val="20"/>
          <w:szCs w:val="20"/>
        </w:rPr>
        <w:t xml:space="preserve">eil </w:t>
      </w:r>
      <w:r w:rsidR="00604EF4" w:rsidRPr="00F62522">
        <w:rPr>
          <w:rFonts w:asciiTheme="majorHAnsi" w:eastAsia="Times New Roman" w:hAnsiTheme="majorHAnsi" w:cstheme="majorHAnsi"/>
          <w:sz w:val="20"/>
          <w:szCs w:val="20"/>
        </w:rPr>
        <w:t>der Klebstoff</w:t>
      </w:r>
      <w:r w:rsidR="007E4048" w:rsidRPr="00F62522">
        <w:rPr>
          <w:rFonts w:asciiTheme="majorHAnsi" w:eastAsia="Times New Roman" w:hAnsiTheme="majorHAnsi" w:cstheme="majorHAnsi"/>
          <w:sz w:val="20"/>
          <w:szCs w:val="20"/>
        </w:rPr>
        <w:t xml:space="preserve"> hohen Wasserbelastungen und Temperaturwechseln </w:t>
      </w:r>
      <w:r w:rsidR="0037317C" w:rsidRPr="00F62522">
        <w:rPr>
          <w:rFonts w:asciiTheme="majorHAnsi" w:eastAsia="Times New Roman" w:hAnsiTheme="majorHAnsi" w:cstheme="majorHAnsi"/>
          <w:sz w:val="20"/>
          <w:szCs w:val="20"/>
        </w:rPr>
        <w:t xml:space="preserve">ebenfalls </w:t>
      </w:r>
      <w:r w:rsidR="007E4048" w:rsidRPr="00F62522">
        <w:rPr>
          <w:rFonts w:asciiTheme="majorHAnsi" w:eastAsia="Times New Roman" w:hAnsiTheme="majorHAnsi" w:cstheme="majorHAnsi"/>
          <w:sz w:val="20"/>
          <w:szCs w:val="20"/>
        </w:rPr>
        <w:t xml:space="preserve">dauerhaft standhält, </w:t>
      </w:r>
      <w:r w:rsidR="0037317C" w:rsidRPr="00F62522">
        <w:rPr>
          <w:rFonts w:asciiTheme="majorHAnsi" w:eastAsia="Times New Roman" w:hAnsiTheme="majorHAnsi" w:cstheme="majorHAnsi"/>
          <w:sz w:val="20"/>
          <w:szCs w:val="20"/>
        </w:rPr>
        <w:t>ergänzt er das „Wintersport-</w:t>
      </w:r>
      <w:r w:rsidR="00604EF4" w:rsidRPr="00F62522">
        <w:rPr>
          <w:rFonts w:asciiTheme="majorHAnsi" w:eastAsia="Times New Roman" w:hAnsiTheme="majorHAnsi" w:cstheme="majorHAnsi"/>
          <w:sz w:val="20"/>
          <w:szCs w:val="20"/>
        </w:rPr>
        <w:t>Klebstoff-</w:t>
      </w:r>
      <w:r w:rsidR="0037317C" w:rsidRPr="00F62522">
        <w:rPr>
          <w:rFonts w:asciiTheme="majorHAnsi" w:eastAsia="Times New Roman" w:hAnsiTheme="majorHAnsi" w:cstheme="majorHAnsi"/>
          <w:sz w:val="20"/>
          <w:szCs w:val="20"/>
        </w:rPr>
        <w:t>Sortiment“ aus dem Hause RUDERER perfekt.</w:t>
      </w:r>
    </w:p>
    <w:p w14:paraId="3EC02241" w14:textId="77777777" w:rsidR="00A76234" w:rsidRDefault="00A76234" w:rsidP="0015298C">
      <w:pPr>
        <w:spacing w:line="264" w:lineRule="auto"/>
        <w:ind w:left="-284"/>
        <w:jc w:val="both"/>
        <w:rPr>
          <w:rFonts w:asciiTheme="majorHAnsi" w:eastAsia="Times New Roman" w:hAnsiTheme="majorHAnsi" w:cstheme="majorHAnsi"/>
          <w:sz w:val="20"/>
          <w:szCs w:val="20"/>
        </w:rPr>
      </w:pPr>
    </w:p>
    <w:p w14:paraId="1E039E7B" w14:textId="77777777" w:rsidR="00F23793" w:rsidRDefault="00F23793" w:rsidP="0015298C">
      <w:pPr>
        <w:spacing w:line="264" w:lineRule="auto"/>
        <w:ind w:left="-284"/>
        <w:jc w:val="both"/>
        <w:rPr>
          <w:rFonts w:asciiTheme="majorHAnsi" w:eastAsia="Times New Roman" w:hAnsiTheme="majorHAnsi" w:cstheme="majorHAnsi"/>
          <w:sz w:val="20"/>
          <w:szCs w:val="20"/>
        </w:rPr>
      </w:pPr>
    </w:p>
    <w:p w14:paraId="18D8D79B" w14:textId="77777777" w:rsidR="0079748D" w:rsidRDefault="004524F2" w:rsidP="0079748D">
      <w:pPr>
        <w:spacing w:line="264" w:lineRule="auto"/>
        <w:ind w:left="-284"/>
        <w:jc w:val="both"/>
        <w:rPr>
          <w:rFonts w:asciiTheme="majorHAnsi" w:hAnsiTheme="majorHAnsi" w:cstheme="majorHAnsi"/>
          <w:bCs/>
          <w:sz w:val="20"/>
          <w:szCs w:val="20"/>
        </w:rPr>
      </w:pPr>
      <w:r w:rsidRPr="004524F2">
        <w:rPr>
          <w:rFonts w:asciiTheme="majorHAnsi" w:hAnsiTheme="majorHAnsi" w:cstheme="majorHAnsi"/>
          <w:bCs/>
          <w:sz w:val="20"/>
          <w:szCs w:val="20"/>
        </w:rPr>
        <w:t xml:space="preserve">Weitere Informationen online unter </w:t>
      </w:r>
      <w:hyperlink r:id="rId8" w:history="1">
        <w:r w:rsidRPr="004524F2">
          <w:rPr>
            <w:rStyle w:val="Hyperlink"/>
            <w:rFonts w:asciiTheme="majorHAnsi" w:hAnsiTheme="majorHAnsi" w:cstheme="majorHAnsi"/>
            <w:bCs/>
            <w:sz w:val="20"/>
            <w:szCs w:val="20"/>
          </w:rPr>
          <w:t>www.ruderer.de</w:t>
        </w:r>
      </w:hyperlink>
      <w:r w:rsidRPr="004524F2">
        <w:rPr>
          <w:rFonts w:asciiTheme="majorHAnsi" w:hAnsiTheme="majorHAnsi" w:cstheme="majorHAnsi"/>
          <w:bCs/>
          <w:sz w:val="20"/>
          <w:szCs w:val="20"/>
        </w:rPr>
        <w:t xml:space="preserve"> </w:t>
      </w:r>
    </w:p>
    <w:p w14:paraId="4F7B8C04" w14:textId="77777777" w:rsidR="0079748D" w:rsidRDefault="0079748D" w:rsidP="0079748D">
      <w:pPr>
        <w:spacing w:line="264" w:lineRule="auto"/>
        <w:ind w:left="-284"/>
        <w:jc w:val="both"/>
        <w:rPr>
          <w:rFonts w:ascii="Calibri" w:hAnsi="Calibri" w:cs="Calibri"/>
          <w:b/>
          <w:sz w:val="20"/>
          <w:szCs w:val="20"/>
        </w:rPr>
      </w:pPr>
    </w:p>
    <w:p w14:paraId="03102367" w14:textId="77777777" w:rsidR="0079748D" w:rsidRDefault="0079748D" w:rsidP="0079748D">
      <w:pPr>
        <w:spacing w:line="264" w:lineRule="auto"/>
        <w:ind w:left="-284"/>
        <w:jc w:val="both"/>
        <w:rPr>
          <w:rFonts w:ascii="Calibri" w:hAnsi="Calibri" w:cs="Calibri"/>
          <w:b/>
          <w:sz w:val="20"/>
          <w:szCs w:val="20"/>
        </w:rPr>
      </w:pPr>
    </w:p>
    <w:p w14:paraId="7C80A412" w14:textId="51B760F9" w:rsidR="004E5631" w:rsidRDefault="003842E2" w:rsidP="0079748D">
      <w:pPr>
        <w:spacing w:line="264" w:lineRule="auto"/>
        <w:ind w:left="-284"/>
        <w:jc w:val="both"/>
        <w:rPr>
          <w:rFonts w:ascii="Calibri" w:hAnsi="Calibri" w:cs="Calibri"/>
          <w:b/>
          <w:sz w:val="20"/>
          <w:szCs w:val="20"/>
        </w:rPr>
      </w:pPr>
      <w:r w:rsidRPr="00672707">
        <w:rPr>
          <w:rFonts w:ascii="Calibri" w:hAnsi="Calibri" w:cs="Calibri"/>
          <w:b/>
          <w:sz w:val="20"/>
          <w:szCs w:val="20"/>
        </w:rPr>
        <w:t>Bildmaterial:</w:t>
      </w:r>
    </w:p>
    <w:p w14:paraId="1006A193" w14:textId="77777777" w:rsidR="00D25E05" w:rsidRDefault="00D25E05" w:rsidP="0079748D">
      <w:pPr>
        <w:spacing w:line="264" w:lineRule="auto"/>
        <w:ind w:left="-284"/>
        <w:jc w:val="both"/>
        <w:rPr>
          <w:rFonts w:ascii="Calibri" w:hAnsi="Calibri" w:cs="Calibri"/>
          <w:b/>
          <w:sz w:val="20"/>
          <w:szCs w:val="20"/>
        </w:rPr>
      </w:pPr>
    </w:p>
    <w:p w14:paraId="6F4D9650" w14:textId="57404F22" w:rsidR="00D25E05" w:rsidRDefault="00282C09" w:rsidP="00D25E05">
      <w:pPr>
        <w:spacing w:line="264" w:lineRule="auto"/>
        <w:ind w:left="-284"/>
        <w:jc w:val="both"/>
        <w:rPr>
          <w:rFonts w:ascii="Calibri" w:hAnsi="Calibri" w:cs="Calibri"/>
          <w:b/>
          <w:sz w:val="20"/>
          <w:szCs w:val="20"/>
        </w:rPr>
      </w:pPr>
      <w:r>
        <w:rPr>
          <w:rFonts w:ascii="Calibri" w:hAnsi="Calibri" w:cs="Calibri"/>
          <w:b/>
          <w:noProof/>
          <w:sz w:val="20"/>
          <w:szCs w:val="20"/>
        </w:rPr>
        <w:drawing>
          <wp:inline distT="0" distB="0" distL="0" distR="0" wp14:anchorId="571EAD3A" wp14:editId="0EC25B38">
            <wp:extent cx="5753100" cy="3835400"/>
            <wp:effectExtent l="0" t="0" r="0" b="0"/>
            <wp:docPr id="134501697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5753100" cy="3835400"/>
                    </a:xfrm>
                    <a:prstGeom prst="rect">
                      <a:avLst/>
                    </a:prstGeom>
                    <a:noFill/>
                    <a:ln>
                      <a:noFill/>
                    </a:ln>
                  </pic:spPr>
                </pic:pic>
              </a:graphicData>
            </a:graphic>
          </wp:inline>
        </w:drawing>
      </w:r>
    </w:p>
    <w:p w14:paraId="59DD71F9" w14:textId="77777777" w:rsidR="00282C09" w:rsidRDefault="00282C09" w:rsidP="00D25E05">
      <w:pPr>
        <w:spacing w:line="264" w:lineRule="auto"/>
        <w:ind w:left="-284"/>
        <w:jc w:val="both"/>
        <w:rPr>
          <w:rFonts w:ascii="Calibri" w:hAnsi="Calibri" w:cs="Calibri"/>
          <w:b/>
          <w:bCs/>
          <w:sz w:val="20"/>
        </w:rPr>
      </w:pPr>
    </w:p>
    <w:p w14:paraId="343C145A" w14:textId="08810D07" w:rsidR="00F62522" w:rsidRDefault="004524F2" w:rsidP="00D25E05">
      <w:pPr>
        <w:spacing w:line="264" w:lineRule="auto"/>
        <w:ind w:left="-284"/>
        <w:jc w:val="both"/>
        <w:rPr>
          <w:rFonts w:ascii="Calibri" w:hAnsi="Calibri" w:cs="Calibri"/>
          <w:b/>
          <w:bCs/>
          <w:sz w:val="20"/>
        </w:rPr>
      </w:pPr>
      <w:r w:rsidRPr="00672707">
        <w:rPr>
          <w:rFonts w:ascii="Calibri" w:hAnsi="Calibri" w:cs="Calibri"/>
          <w:b/>
          <w:bCs/>
          <w:sz w:val="20"/>
        </w:rPr>
        <w:t>B</w:t>
      </w:r>
      <w:r>
        <w:rPr>
          <w:rFonts w:ascii="Calibri" w:hAnsi="Calibri" w:cs="Calibri"/>
          <w:b/>
          <w:bCs/>
          <w:sz w:val="20"/>
        </w:rPr>
        <w:t xml:space="preserve">U:  </w:t>
      </w:r>
    </w:p>
    <w:p w14:paraId="4C6B63CA" w14:textId="44E6DFE5" w:rsidR="004524F2" w:rsidRPr="00F62522" w:rsidRDefault="007E0164" w:rsidP="00D25E05">
      <w:pPr>
        <w:spacing w:line="264" w:lineRule="auto"/>
        <w:ind w:left="-284"/>
        <w:jc w:val="both"/>
        <w:rPr>
          <w:rFonts w:asciiTheme="majorHAnsi" w:eastAsia="Times New Roman" w:hAnsiTheme="majorHAnsi" w:cstheme="majorHAnsi"/>
          <w:noProof/>
          <w:color w:val="262626"/>
          <w:sz w:val="20"/>
          <w:szCs w:val="20"/>
        </w:rPr>
      </w:pPr>
      <w:r w:rsidRPr="00F62522">
        <w:rPr>
          <w:rFonts w:ascii="Calibri" w:hAnsi="Calibri" w:cs="Calibri"/>
          <w:sz w:val="20"/>
        </w:rPr>
        <w:t>Seilbahnen</w:t>
      </w:r>
      <w:r w:rsidR="006B68DE">
        <w:rPr>
          <w:rFonts w:ascii="Calibri" w:hAnsi="Calibri" w:cs="Calibri"/>
          <w:sz w:val="20"/>
        </w:rPr>
        <w:t xml:space="preserve"> und Wintersportgeräte </w:t>
      </w:r>
      <w:r w:rsidRPr="00F62522">
        <w:rPr>
          <w:rFonts w:ascii="Calibri" w:hAnsi="Calibri" w:cs="Calibri"/>
          <w:sz w:val="20"/>
        </w:rPr>
        <w:t>sind Wind und Wetter ausgesetzt – Hochleistungsklebstoffe</w:t>
      </w:r>
      <w:r w:rsidR="006B68DE">
        <w:rPr>
          <w:rFonts w:ascii="Calibri" w:hAnsi="Calibri" w:cs="Calibri"/>
          <w:sz w:val="20"/>
        </w:rPr>
        <w:t xml:space="preserve"> von </w:t>
      </w:r>
      <w:proofErr w:type="spellStart"/>
      <w:r w:rsidR="006B68DE">
        <w:rPr>
          <w:rFonts w:ascii="Calibri" w:hAnsi="Calibri" w:cs="Calibri"/>
          <w:sz w:val="20"/>
        </w:rPr>
        <w:t>technicoll</w:t>
      </w:r>
      <w:proofErr w:type="spellEnd"/>
      <w:r w:rsidR="006B68DE" w:rsidRPr="00F62522">
        <w:rPr>
          <w:rFonts w:asciiTheme="majorHAnsi" w:eastAsia="Times New Roman" w:hAnsiTheme="majorHAnsi" w:cstheme="majorHAnsi"/>
          <w:sz w:val="20"/>
          <w:szCs w:val="20"/>
        </w:rPr>
        <w:t>®</w:t>
      </w:r>
      <w:r w:rsidRPr="00F62522">
        <w:rPr>
          <w:rFonts w:ascii="Calibri" w:hAnsi="Calibri" w:cs="Calibri"/>
          <w:sz w:val="20"/>
        </w:rPr>
        <w:t xml:space="preserve"> </w:t>
      </w:r>
      <w:r w:rsidR="0031689D" w:rsidRPr="00F62522">
        <w:rPr>
          <w:rFonts w:ascii="Calibri" w:hAnsi="Calibri" w:cs="Calibri"/>
          <w:sz w:val="20"/>
        </w:rPr>
        <w:t>sorgen für Sicherheit</w:t>
      </w:r>
      <w:r w:rsidR="006B68DE">
        <w:rPr>
          <w:rFonts w:ascii="Calibri" w:hAnsi="Calibri" w:cs="Calibri"/>
          <w:sz w:val="20"/>
        </w:rPr>
        <w:t xml:space="preserve"> und Haltbarkeit auch unter extremen Bedingungen.</w:t>
      </w:r>
    </w:p>
    <w:p w14:paraId="73E254F5" w14:textId="77777777" w:rsidR="00A80473" w:rsidRPr="00F62522" w:rsidRDefault="00A80473" w:rsidP="004524F2">
      <w:pPr>
        <w:spacing w:line="264" w:lineRule="auto"/>
        <w:ind w:left="-284"/>
        <w:jc w:val="both"/>
        <w:rPr>
          <w:rFonts w:ascii="Calibri" w:hAnsi="Calibri" w:cs="Calibri"/>
          <w:color w:val="000000" w:themeColor="text1"/>
          <w:sz w:val="20"/>
          <w:szCs w:val="20"/>
        </w:rPr>
      </w:pPr>
    </w:p>
    <w:p w14:paraId="59150801" w14:textId="77777777" w:rsidR="0031689D" w:rsidRDefault="0031689D" w:rsidP="004524F2">
      <w:pPr>
        <w:spacing w:line="264" w:lineRule="auto"/>
        <w:ind w:left="-284"/>
        <w:jc w:val="both"/>
        <w:rPr>
          <w:rFonts w:ascii="Calibri" w:hAnsi="Calibri" w:cs="Calibri"/>
          <w:b/>
          <w:color w:val="000000" w:themeColor="text1"/>
          <w:sz w:val="20"/>
          <w:szCs w:val="20"/>
        </w:rPr>
      </w:pPr>
    </w:p>
    <w:p w14:paraId="1BA03259" w14:textId="77777777" w:rsidR="006736C2" w:rsidRDefault="006736C2" w:rsidP="006B68DE">
      <w:pPr>
        <w:spacing w:line="264" w:lineRule="auto"/>
        <w:jc w:val="both"/>
        <w:rPr>
          <w:rFonts w:ascii="Calibri" w:hAnsi="Calibri" w:cs="Calibri"/>
          <w:b/>
          <w:color w:val="000000" w:themeColor="text1"/>
          <w:sz w:val="20"/>
          <w:szCs w:val="20"/>
        </w:rPr>
      </w:pPr>
    </w:p>
    <w:p w14:paraId="1626C4B5" w14:textId="77777777" w:rsidR="0031689D" w:rsidRDefault="0031689D" w:rsidP="004524F2">
      <w:pPr>
        <w:spacing w:line="264" w:lineRule="auto"/>
        <w:ind w:left="-284"/>
        <w:jc w:val="both"/>
        <w:rPr>
          <w:rFonts w:ascii="Calibri" w:hAnsi="Calibri" w:cs="Calibri"/>
          <w:b/>
          <w:color w:val="000000" w:themeColor="text1"/>
          <w:sz w:val="20"/>
          <w:szCs w:val="20"/>
        </w:rPr>
      </w:pPr>
    </w:p>
    <w:p w14:paraId="23780D33" w14:textId="77777777" w:rsidR="00F62522" w:rsidRDefault="00F62522">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63EC524D" w14:textId="7FE586F9"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Klebstoff-Produkten,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w:t>
      </w:r>
      <w:proofErr w:type="spellStart"/>
      <w:r w:rsidRPr="00A53E67">
        <w:rPr>
          <w:rFonts w:ascii="Calibri" w:hAnsi="Calibri" w:cs="Calibri"/>
          <w:color w:val="000000" w:themeColor="text1"/>
          <w:sz w:val="18"/>
          <w:szCs w:val="18"/>
        </w:rPr>
        <w:t>Gebindegröße</w:t>
      </w:r>
      <w:proofErr w:type="spellEnd"/>
      <w:r w:rsidRPr="00A53E67">
        <w:rPr>
          <w:rFonts w:ascii="Calibri" w:hAnsi="Calibri" w:cs="Calibri"/>
          <w:color w:val="000000" w:themeColor="text1"/>
          <w:sz w:val="18"/>
          <w:szCs w:val="18"/>
        </w:rPr>
        <w:t xml:space="preserv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Pr="002E37D7">
        <w:rPr>
          <w:rFonts w:asciiTheme="majorHAnsi" w:hAnsiTheme="majorHAnsi" w:cstheme="majorHAnsi"/>
          <w:color w:val="000000" w:themeColor="text1"/>
          <w:sz w:val="18"/>
          <w:szCs w:val="18"/>
        </w:rPr>
        <w:t>Born2Bond (</w:t>
      </w:r>
      <w:proofErr w:type="spellStart"/>
      <w:r w:rsidRPr="002E37D7">
        <w:rPr>
          <w:rFonts w:asciiTheme="majorHAnsi" w:hAnsiTheme="majorHAnsi" w:cstheme="majorHAnsi"/>
          <w:color w:val="000000" w:themeColor="text1"/>
          <w:sz w:val="18"/>
          <w:szCs w:val="18"/>
        </w:rPr>
        <w:t>Bostik</w:t>
      </w:r>
      <w:proofErr w:type="spellEnd"/>
      <w:r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Klebstoff-Komplettsortiment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77777777"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10"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1"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2"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54DB9059" w14:textId="77777777" w:rsidR="004524F2" w:rsidRPr="003842E2" w:rsidRDefault="004524F2" w:rsidP="004524F2">
      <w:pPr>
        <w:spacing w:line="264" w:lineRule="auto"/>
        <w:ind w:left="-284"/>
        <w:rPr>
          <w:rFonts w:ascii="Calibri" w:hAnsi="Calibri" w:cs="Calibri"/>
          <w:sz w:val="20"/>
          <w:szCs w:val="20"/>
        </w:rPr>
      </w:pPr>
    </w:p>
    <w:p w14:paraId="063D9A40"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04533CA8" w14:textId="77777777" w:rsidR="004524F2" w:rsidRPr="003842E2" w:rsidRDefault="004524F2" w:rsidP="004524F2">
      <w:pPr>
        <w:spacing w:line="264" w:lineRule="auto"/>
        <w:ind w:left="-284"/>
        <w:rPr>
          <w:rFonts w:ascii="Calibri" w:hAnsi="Calibri" w:cs="Calibri"/>
          <w:sz w:val="20"/>
          <w:szCs w:val="20"/>
        </w:rPr>
      </w:pPr>
    </w:p>
    <w:p w14:paraId="084A9D60" w14:textId="77777777" w:rsidR="004524F2" w:rsidRPr="003842E2" w:rsidRDefault="004524F2" w:rsidP="004524F2">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31842306" w14:textId="77777777" w:rsidR="004524F2" w:rsidRPr="003842E2" w:rsidRDefault="004524F2" w:rsidP="004524F2">
      <w:pPr>
        <w:spacing w:line="264" w:lineRule="auto"/>
        <w:ind w:left="-284"/>
        <w:rPr>
          <w:rFonts w:ascii="Calibri" w:hAnsi="Calibri" w:cs="Calibri"/>
          <w:sz w:val="20"/>
          <w:szCs w:val="20"/>
        </w:rPr>
      </w:pPr>
    </w:p>
    <w:p w14:paraId="35406B08" w14:textId="77777777" w:rsidR="004524F2" w:rsidRPr="003842E2" w:rsidRDefault="004524F2" w:rsidP="004524F2">
      <w:pPr>
        <w:spacing w:line="264" w:lineRule="auto"/>
        <w:ind w:left="-284"/>
        <w:rPr>
          <w:rFonts w:ascii="Calibri" w:hAnsi="Calibri" w:cs="Calibri"/>
          <w:sz w:val="20"/>
          <w:szCs w:val="20"/>
        </w:rPr>
      </w:pPr>
      <w:proofErr w:type="gramStart"/>
      <w:r w:rsidRPr="003842E2">
        <w:rPr>
          <w:rFonts w:ascii="Calibri" w:hAnsi="Calibri" w:cs="Calibri"/>
          <w:sz w:val="20"/>
          <w:szCs w:val="20"/>
        </w:rPr>
        <w:t>LEAD Industrie</w:t>
      </w:r>
      <w:proofErr w:type="gramEnd"/>
      <w:r w:rsidRPr="003842E2">
        <w:rPr>
          <w:rFonts w:ascii="Calibri" w:hAnsi="Calibri" w:cs="Calibri"/>
          <w:sz w:val="20"/>
          <w:szCs w:val="20"/>
        </w:rPr>
        <w:t>-Marketing GmbH</w:t>
      </w:r>
    </w:p>
    <w:p w14:paraId="0356E12F"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Pr="006B3650">
        <w:rPr>
          <w:rFonts w:ascii="Calibri" w:hAnsi="Calibri" w:cs="Calibri"/>
          <w:sz w:val="20"/>
          <w:szCs w:val="20"/>
        </w:rPr>
        <w:tab/>
      </w:r>
      <w:r w:rsidRPr="003842E2">
        <w:rPr>
          <w:rFonts w:ascii="Calibri" w:hAnsi="Calibri" w:cs="Calibri"/>
          <w:sz w:val="20"/>
          <w:szCs w:val="20"/>
          <w:lang w:val="it-IT"/>
        </w:rPr>
        <w:t>+49 8022 - 91 53 188</w:t>
      </w:r>
    </w:p>
    <w:p w14:paraId="3709824B"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agessner@lead-industrie-marketing.de</w:t>
        </w:r>
      </w:hyperlink>
    </w:p>
    <w:p w14:paraId="02D85642" w14:textId="77777777" w:rsidR="004524F2" w:rsidRPr="00D54B1E" w:rsidRDefault="004524F2" w:rsidP="004524F2">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4" w:history="1">
        <w:r w:rsidRPr="003842E2">
          <w:rPr>
            <w:rStyle w:val="Hyperlink"/>
            <w:rFonts w:ascii="Calibri" w:hAnsi="Calibri" w:cs="Calibri"/>
            <w:sz w:val="20"/>
            <w:szCs w:val="20"/>
            <w:lang w:val="it-IT"/>
          </w:rPr>
          <w:t>www.lead-industrie-marketing.de</w:t>
        </w:r>
      </w:hyperlink>
    </w:p>
    <w:p w14:paraId="0E8C6350" w14:textId="28C3359B" w:rsidR="00440D8E" w:rsidRPr="00D54B1E" w:rsidRDefault="00440D8E" w:rsidP="004524F2">
      <w:pPr>
        <w:spacing w:line="264" w:lineRule="auto"/>
        <w:ind w:left="-284"/>
        <w:jc w:val="both"/>
        <w:rPr>
          <w:rFonts w:ascii="Calibri" w:hAnsi="Calibri" w:cs="Calibri"/>
          <w:sz w:val="20"/>
          <w:szCs w:val="20"/>
          <w:lang w:val="it-IT"/>
        </w:rPr>
      </w:pPr>
    </w:p>
    <w:sectPr w:rsidR="00440D8E" w:rsidRPr="00D54B1E" w:rsidSect="000978B0">
      <w:headerReference w:type="default" r:id="rId15"/>
      <w:footerReference w:type="default" r:id="rId16"/>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F0A76" w14:textId="77777777" w:rsidR="005807AB" w:rsidRDefault="005807AB" w:rsidP="005761B6">
      <w:r>
        <w:separator/>
      </w:r>
    </w:p>
  </w:endnote>
  <w:endnote w:type="continuationSeparator" w:id="0">
    <w:p w14:paraId="5F201878" w14:textId="77777777" w:rsidR="005807AB" w:rsidRDefault="005807AB"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5B39B" w14:textId="77777777" w:rsidR="005807AB" w:rsidRDefault="005807AB" w:rsidP="005761B6">
      <w:r>
        <w:separator/>
      </w:r>
    </w:p>
  </w:footnote>
  <w:footnote w:type="continuationSeparator" w:id="0">
    <w:p w14:paraId="1CB3BD7A" w14:textId="77777777" w:rsidR="005807AB" w:rsidRDefault="005807AB"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52116B"/>
    <w:multiLevelType w:val="multilevel"/>
    <w:tmpl w:val="D2A47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920A8"/>
    <w:multiLevelType w:val="multilevel"/>
    <w:tmpl w:val="2C24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0315F9B"/>
    <w:multiLevelType w:val="multilevel"/>
    <w:tmpl w:val="0450B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91CB1"/>
    <w:multiLevelType w:val="hybridMultilevel"/>
    <w:tmpl w:val="E6B08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ED3AAB"/>
    <w:multiLevelType w:val="hybridMultilevel"/>
    <w:tmpl w:val="EE0CF5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8B042E2"/>
    <w:multiLevelType w:val="multilevel"/>
    <w:tmpl w:val="243C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313A8"/>
    <w:multiLevelType w:val="hybridMultilevel"/>
    <w:tmpl w:val="B3CA0156"/>
    <w:lvl w:ilvl="0" w:tplc="8610826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D5D1CEA"/>
    <w:multiLevelType w:val="multilevel"/>
    <w:tmpl w:val="DABE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382A36"/>
    <w:multiLevelType w:val="multilevel"/>
    <w:tmpl w:val="456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69C3F98"/>
    <w:multiLevelType w:val="hybridMultilevel"/>
    <w:tmpl w:val="B204D5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7562F38"/>
    <w:multiLevelType w:val="multilevel"/>
    <w:tmpl w:val="45FE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19186B"/>
    <w:multiLevelType w:val="hybridMultilevel"/>
    <w:tmpl w:val="E340B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1465852"/>
    <w:multiLevelType w:val="multilevel"/>
    <w:tmpl w:val="FACC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E301B6"/>
    <w:multiLevelType w:val="multilevel"/>
    <w:tmpl w:val="910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CF17B7"/>
    <w:multiLevelType w:val="multilevel"/>
    <w:tmpl w:val="0BAC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047757C"/>
    <w:multiLevelType w:val="multilevel"/>
    <w:tmpl w:val="EBD8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34E23B5"/>
    <w:multiLevelType w:val="multilevel"/>
    <w:tmpl w:val="34D2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E90C1C"/>
    <w:multiLevelType w:val="multilevel"/>
    <w:tmpl w:val="635A0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B2385F"/>
    <w:multiLevelType w:val="multilevel"/>
    <w:tmpl w:val="C774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D152C2"/>
    <w:multiLevelType w:val="multilevel"/>
    <w:tmpl w:val="55E4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14E412F"/>
    <w:multiLevelType w:val="multilevel"/>
    <w:tmpl w:val="F5D20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8075C7"/>
    <w:multiLevelType w:val="multilevel"/>
    <w:tmpl w:val="3E22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5673E7"/>
    <w:multiLevelType w:val="multilevel"/>
    <w:tmpl w:val="607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FB1685"/>
    <w:multiLevelType w:val="multilevel"/>
    <w:tmpl w:val="55AA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abstractNum w:abstractNumId="43" w15:restartNumberingAfterBreak="0">
    <w:nsid w:val="79E469E2"/>
    <w:multiLevelType w:val="multilevel"/>
    <w:tmpl w:val="9D14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61701C"/>
    <w:multiLevelType w:val="multilevel"/>
    <w:tmpl w:val="7154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6C5D45"/>
    <w:multiLevelType w:val="hybridMultilevel"/>
    <w:tmpl w:val="E1E253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35185112">
    <w:abstractNumId w:val="39"/>
  </w:num>
  <w:num w:numId="2" w16cid:durableId="67122000">
    <w:abstractNumId w:val="14"/>
  </w:num>
  <w:num w:numId="3" w16cid:durableId="2003115501">
    <w:abstractNumId w:val="5"/>
  </w:num>
  <w:num w:numId="4" w16cid:durableId="1531454697">
    <w:abstractNumId w:val="33"/>
  </w:num>
  <w:num w:numId="5" w16cid:durableId="1410540985">
    <w:abstractNumId w:val="42"/>
  </w:num>
  <w:num w:numId="6" w16cid:durableId="1198347301">
    <w:abstractNumId w:val="25"/>
  </w:num>
  <w:num w:numId="7" w16cid:durableId="1622611213">
    <w:abstractNumId w:val="22"/>
  </w:num>
  <w:num w:numId="8" w16cid:durableId="440801027">
    <w:abstractNumId w:val="8"/>
  </w:num>
  <w:num w:numId="9" w16cid:durableId="1657029518">
    <w:abstractNumId w:val="3"/>
  </w:num>
  <w:num w:numId="10" w16cid:durableId="1304697596">
    <w:abstractNumId w:val="27"/>
  </w:num>
  <w:num w:numId="11" w16cid:durableId="1194073210">
    <w:abstractNumId w:val="30"/>
  </w:num>
  <w:num w:numId="12" w16cid:durableId="1712144338">
    <w:abstractNumId w:val="28"/>
  </w:num>
  <w:num w:numId="13" w16cid:durableId="631715430">
    <w:abstractNumId w:val="15"/>
  </w:num>
  <w:num w:numId="14" w16cid:durableId="698699273">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342738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2028262">
    <w:abstractNumId w:val="4"/>
  </w:num>
  <w:num w:numId="17" w16cid:durableId="920260449">
    <w:abstractNumId w:val="40"/>
  </w:num>
  <w:num w:numId="18" w16cid:durableId="278148958">
    <w:abstractNumId w:val="24"/>
  </w:num>
  <w:num w:numId="19" w16cid:durableId="93802585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0055453">
    <w:abstractNumId w:val="38"/>
  </w:num>
  <w:num w:numId="21" w16cid:durableId="673649028">
    <w:abstractNumId w:val="16"/>
  </w:num>
  <w:num w:numId="22" w16cid:durableId="49808226">
    <w:abstractNumId w:val="7"/>
  </w:num>
  <w:num w:numId="23" w16cid:durableId="1089428292">
    <w:abstractNumId w:val="9"/>
  </w:num>
  <w:num w:numId="24" w16cid:durableId="643048356">
    <w:abstractNumId w:val="45"/>
  </w:num>
  <w:num w:numId="25" w16cid:durableId="718407277">
    <w:abstractNumId w:val="18"/>
  </w:num>
  <w:num w:numId="26" w16cid:durableId="1894802896">
    <w:abstractNumId w:val="11"/>
  </w:num>
  <w:num w:numId="27" w16cid:durableId="1986471557">
    <w:abstractNumId w:val="19"/>
  </w:num>
  <w:num w:numId="28" w16cid:durableId="1126123480">
    <w:abstractNumId w:val="43"/>
  </w:num>
  <w:num w:numId="29" w16cid:durableId="1570966905">
    <w:abstractNumId w:val="21"/>
  </w:num>
  <w:num w:numId="30" w16cid:durableId="481846636">
    <w:abstractNumId w:val="37"/>
  </w:num>
  <w:num w:numId="31" w16cid:durableId="827285472">
    <w:abstractNumId w:val="17"/>
  </w:num>
  <w:num w:numId="32" w16cid:durableId="585722565">
    <w:abstractNumId w:val="13"/>
  </w:num>
  <w:num w:numId="33" w16cid:durableId="315426580">
    <w:abstractNumId w:val="6"/>
  </w:num>
  <w:num w:numId="34" w16cid:durableId="23791972">
    <w:abstractNumId w:val="29"/>
  </w:num>
  <w:num w:numId="35" w16cid:durableId="1636712425">
    <w:abstractNumId w:val="26"/>
  </w:num>
  <w:num w:numId="36" w16cid:durableId="1620454154">
    <w:abstractNumId w:val="2"/>
  </w:num>
  <w:num w:numId="37" w16cid:durableId="2022276424">
    <w:abstractNumId w:val="10"/>
  </w:num>
  <w:num w:numId="38" w16cid:durableId="1794011995">
    <w:abstractNumId w:val="20"/>
  </w:num>
  <w:num w:numId="39" w16cid:durableId="708652078">
    <w:abstractNumId w:val="41"/>
  </w:num>
  <w:num w:numId="40" w16cid:durableId="332337550">
    <w:abstractNumId w:val="32"/>
  </w:num>
  <w:num w:numId="41" w16cid:durableId="517501837">
    <w:abstractNumId w:val="1"/>
  </w:num>
  <w:num w:numId="42" w16cid:durableId="910890942">
    <w:abstractNumId w:val="44"/>
  </w:num>
  <w:num w:numId="43" w16cid:durableId="814183059">
    <w:abstractNumId w:val="31"/>
  </w:num>
  <w:num w:numId="44" w16cid:durableId="256140839">
    <w:abstractNumId w:val="23"/>
  </w:num>
  <w:num w:numId="45" w16cid:durableId="1416434094">
    <w:abstractNumId w:val="36"/>
  </w:num>
  <w:num w:numId="46" w16cid:durableId="14826924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E89"/>
    <w:rsid w:val="000017A2"/>
    <w:rsid w:val="00001A2C"/>
    <w:rsid w:val="00001A40"/>
    <w:rsid w:val="00002645"/>
    <w:rsid w:val="00002BE4"/>
    <w:rsid w:val="000038E9"/>
    <w:rsid w:val="00004B54"/>
    <w:rsid w:val="00004E4E"/>
    <w:rsid w:val="00005C5C"/>
    <w:rsid w:val="00006FB2"/>
    <w:rsid w:val="0001110B"/>
    <w:rsid w:val="00012675"/>
    <w:rsid w:val="000130EC"/>
    <w:rsid w:val="0001392A"/>
    <w:rsid w:val="000146FC"/>
    <w:rsid w:val="00015447"/>
    <w:rsid w:val="0001662A"/>
    <w:rsid w:val="00016A75"/>
    <w:rsid w:val="00017FAB"/>
    <w:rsid w:val="00020122"/>
    <w:rsid w:val="000201C4"/>
    <w:rsid w:val="00020363"/>
    <w:rsid w:val="00020CB5"/>
    <w:rsid w:val="000214ED"/>
    <w:rsid w:val="0002285F"/>
    <w:rsid w:val="00023C38"/>
    <w:rsid w:val="00025213"/>
    <w:rsid w:val="00025A96"/>
    <w:rsid w:val="00025E4A"/>
    <w:rsid w:val="00031A12"/>
    <w:rsid w:val="00032B2F"/>
    <w:rsid w:val="00033407"/>
    <w:rsid w:val="000344A3"/>
    <w:rsid w:val="0003527F"/>
    <w:rsid w:val="00035AAF"/>
    <w:rsid w:val="00035FF6"/>
    <w:rsid w:val="00037C9F"/>
    <w:rsid w:val="0004088C"/>
    <w:rsid w:val="00040B22"/>
    <w:rsid w:val="00042D56"/>
    <w:rsid w:val="000437DE"/>
    <w:rsid w:val="000464A0"/>
    <w:rsid w:val="000465E0"/>
    <w:rsid w:val="00046BA8"/>
    <w:rsid w:val="000475C3"/>
    <w:rsid w:val="000478CC"/>
    <w:rsid w:val="000505F9"/>
    <w:rsid w:val="00051780"/>
    <w:rsid w:val="0005228C"/>
    <w:rsid w:val="00052930"/>
    <w:rsid w:val="000529DB"/>
    <w:rsid w:val="00054783"/>
    <w:rsid w:val="00054EA0"/>
    <w:rsid w:val="00057042"/>
    <w:rsid w:val="00061277"/>
    <w:rsid w:val="000615D1"/>
    <w:rsid w:val="00061760"/>
    <w:rsid w:val="000623F4"/>
    <w:rsid w:val="000628E1"/>
    <w:rsid w:val="00062E6A"/>
    <w:rsid w:val="00062FCD"/>
    <w:rsid w:val="00064488"/>
    <w:rsid w:val="00064C10"/>
    <w:rsid w:val="000667A5"/>
    <w:rsid w:val="00066B9F"/>
    <w:rsid w:val="000674F5"/>
    <w:rsid w:val="00070E50"/>
    <w:rsid w:val="00072420"/>
    <w:rsid w:val="000741E6"/>
    <w:rsid w:val="00075B4C"/>
    <w:rsid w:val="00076696"/>
    <w:rsid w:val="00076F3E"/>
    <w:rsid w:val="00076FD8"/>
    <w:rsid w:val="00077A8E"/>
    <w:rsid w:val="000801E5"/>
    <w:rsid w:val="000802EE"/>
    <w:rsid w:val="0008155E"/>
    <w:rsid w:val="00081589"/>
    <w:rsid w:val="00081AC7"/>
    <w:rsid w:val="00081E4B"/>
    <w:rsid w:val="00083544"/>
    <w:rsid w:val="0008414F"/>
    <w:rsid w:val="00084451"/>
    <w:rsid w:val="00085B4E"/>
    <w:rsid w:val="00086A74"/>
    <w:rsid w:val="0009206B"/>
    <w:rsid w:val="00092D67"/>
    <w:rsid w:val="00096815"/>
    <w:rsid w:val="00096B22"/>
    <w:rsid w:val="000978B0"/>
    <w:rsid w:val="000A0B62"/>
    <w:rsid w:val="000A136F"/>
    <w:rsid w:val="000A456E"/>
    <w:rsid w:val="000A4A79"/>
    <w:rsid w:val="000A58CE"/>
    <w:rsid w:val="000A5A36"/>
    <w:rsid w:val="000A729E"/>
    <w:rsid w:val="000B171E"/>
    <w:rsid w:val="000B3210"/>
    <w:rsid w:val="000B39FB"/>
    <w:rsid w:val="000B3BD3"/>
    <w:rsid w:val="000B4BEF"/>
    <w:rsid w:val="000B5C95"/>
    <w:rsid w:val="000B5ED8"/>
    <w:rsid w:val="000B77AF"/>
    <w:rsid w:val="000C0ED7"/>
    <w:rsid w:val="000C20C6"/>
    <w:rsid w:val="000C303E"/>
    <w:rsid w:val="000C376F"/>
    <w:rsid w:val="000C4030"/>
    <w:rsid w:val="000C4C73"/>
    <w:rsid w:val="000C50AF"/>
    <w:rsid w:val="000C5B20"/>
    <w:rsid w:val="000C767F"/>
    <w:rsid w:val="000D11A5"/>
    <w:rsid w:val="000D2C86"/>
    <w:rsid w:val="000D34E5"/>
    <w:rsid w:val="000D429D"/>
    <w:rsid w:val="000D4319"/>
    <w:rsid w:val="000D5F7C"/>
    <w:rsid w:val="000D6F20"/>
    <w:rsid w:val="000D70F4"/>
    <w:rsid w:val="000E041E"/>
    <w:rsid w:val="000E0A94"/>
    <w:rsid w:val="000E0C6B"/>
    <w:rsid w:val="000E0E9E"/>
    <w:rsid w:val="000E2430"/>
    <w:rsid w:val="000E2810"/>
    <w:rsid w:val="000E44F5"/>
    <w:rsid w:val="000E48F8"/>
    <w:rsid w:val="000E6966"/>
    <w:rsid w:val="000E7288"/>
    <w:rsid w:val="000F1FBE"/>
    <w:rsid w:val="000F2218"/>
    <w:rsid w:val="000F3379"/>
    <w:rsid w:val="000F3711"/>
    <w:rsid w:val="000F3861"/>
    <w:rsid w:val="000F421F"/>
    <w:rsid w:val="000F6E37"/>
    <w:rsid w:val="000F7056"/>
    <w:rsid w:val="00100EF3"/>
    <w:rsid w:val="00101D8C"/>
    <w:rsid w:val="00103055"/>
    <w:rsid w:val="00103F17"/>
    <w:rsid w:val="00103F91"/>
    <w:rsid w:val="0010603B"/>
    <w:rsid w:val="00106A81"/>
    <w:rsid w:val="001072F9"/>
    <w:rsid w:val="0011071B"/>
    <w:rsid w:val="00113AEC"/>
    <w:rsid w:val="0011441D"/>
    <w:rsid w:val="00114E3C"/>
    <w:rsid w:val="001153AE"/>
    <w:rsid w:val="00115EA1"/>
    <w:rsid w:val="00125524"/>
    <w:rsid w:val="00126A52"/>
    <w:rsid w:val="00126AEF"/>
    <w:rsid w:val="00127424"/>
    <w:rsid w:val="00127BA0"/>
    <w:rsid w:val="00130E56"/>
    <w:rsid w:val="00135581"/>
    <w:rsid w:val="001363A1"/>
    <w:rsid w:val="00136899"/>
    <w:rsid w:val="00136FB8"/>
    <w:rsid w:val="001370C6"/>
    <w:rsid w:val="00137AF3"/>
    <w:rsid w:val="00141739"/>
    <w:rsid w:val="001443EF"/>
    <w:rsid w:val="0014448B"/>
    <w:rsid w:val="00145026"/>
    <w:rsid w:val="001450CE"/>
    <w:rsid w:val="00145CBC"/>
    <w:rsid w:val="00146DDC"/>
    <w:rsid w:val="00151285"/>
    <w:rsid w:val="00152612"/>
    <w:rsid w:val="0015298C"/>
    <w:rsid w:val="00153433"/>
    <w:rsid w:val="001538B4"/>
    <w:rsid w:val="0015536E"/>
    <w:rsid w:val="0015635E"/>
    <w:rsid w:val="00156B3C"/>
    <w:rsid w:val="00156C3D"/>
    <w:rsid w:val="001579FB"/>
    <w:rsid w:val="00160206"/>
    <w:rsid w:val="001605B7"/>
    <w:rsid w:val="00160FDA"/>
    <w:rsid w:val="001617EB"/>
    <w:rsid w:val="00163A95"/>
    <w:rsid w:val="00164FF9"/>
    <w:rsid w:val="0017000F"/>
    <w:rsid w:val="0017023B"/>
    <w:rsid w:val="00170F95"/>
    <w:rsid w:val="00171FDB"/>
    <w:rsid w:val="00172493"/>
    <w:rsid w:val="0017573A"/>
    <w:rsid w:val="00176BF8"/>
    <w:rsid w:val="00177832"/>
    <w:rsid w:val="00180FDB"/>
    <w:rsid w:val="00181ED3"/>
    <w:rsid w:val="00182741"/>
    <w:rsid w:val="00185235"/>
    <w:rsid w:val="0018580D"/>
    <w:rsid w:val="00187D6E"/>
    <w:rsid w:val="00190ACB"/>
    <w:rsid w:val="001911AA"/>
    <w:rsid w:val="001918F2"/>
    <w:rsid w:val="00191D34"/>
    <w:rsid w:val="00191FB0"/>
    <w:rsid w:val="001929D1"/>
    <w:rsid w:val="00192B4E"/>
    <w:rsid w:val="0019501A"/>
    <w:rsid w:val="00195D29"/>
    <w:rsid w:val="0019703E"/>
    <w:rsid w:val="001A0FC7"/>
    <w:rsid w:val="001A13D6"/>
    <w:rsid w:val="001A265C"/>
    <w:rsid w:val="001A566A"/>
    <w:rsid w:val="001A73F0"/>
    <w:rsid w:val="001A759D"/>
    <w:rsid w:val="001A7F08"/>
    <w:rsid w:val="001B03D0"/>
    <w:rsid w:val="001B0ACD"/>
    <w:rsid w:val="001B3DD9"/>
    <w:rsid w:val="001B46EB"/>
    <w:rsid w:val="001B691B"/>
    <w:rsid w:val="001B7FFD"/>
    <w:rsid w:val="001C2082"/>
    <w:rsid w:val="001C26F7"/>
    <w:rsid w:val="001C2E3F"/>
    <w:rsid w:val="001C3E0E"/>
    <w:rsid w:val="001C47B2"/>
    <w:rsid w:val="001C5BF5"/>
    <w:rsid w:val="001C61B0"/>
    <w:rsid w:val="001C7276"/>
    <w:rsid w:val="001D083D"/>
    <w:rsid w:val="001D11D1"/>
    <w:rsid w:val="001D223B"/>
    <w:rsid w:val="001D3C52"/>
    <w:rsid w:val="001E0F56"/>
    <w:rsid w:val="001E1FA4"/>
    <w:rsid w:val="001E4D38"/>
    <w:rsid w:val="001E61D3"/>
    <w:rsid w:val="001E6B2E"/>
    <w:rsid w:val="001E73DE"/>
    <w:rsid w:val="001E7963"/>
    <w:rsid w:val="001F0B59"/>
    <w:rsid w:val="001F105F"/>
    <w:rsid w:val="001F1DF4"/>
    <w:rsid w:val="001F2E66"/>
    <w:rsid w:val="001F33B3"/>
    <w:rsid w:val="001F36BB"/>
    <w:rsid w:val="001F6CBD"/>
    <w:rsid w:val="001F7269"/>
    <w:rsid w:val="00200152"/>
    <w:rsid w:val="002007D0"/>
    <w:rsid w:val="002008A3"/>
    <w:rsid w:val="00200C5F"/>
    <w:rsid w:val="00201A4D"/>
    <w:rsid w:val="00203F67"/>
    <w:rsid w:val="002041DE"/>
    <w:rsid w:val="00204399"/>
    <w:rsid w:val="002053C5"/>
    <w:rsid w:val="002058EE"/>
    <w:rsid w:val="002060CA"/>
    <w:rsid w:val="002067FE"/>
    <w:rsid w:val="002079CA"/>
    <w:rsid w:val="00207D61"/>
    <w:rsid w:val="00213DCE"/>
    <w:rsid w:val="0021598D"/>
    <w:rsid w:val="00216B64"/>
    <w:rsid w:val="00216D15"/>
    <w:rsid w:val="00217085"/>
    <w:rsid w:val="00220932"/>
    <w:rsid w:val="0022193D"/>
    <w:rsid w:val="002222E7"/>
    <w:rsid w:val="00222CC8"/>
    <w:rsid w:val="00222FE9"/>
    <w:rsid w:val="00223EA4"/>
    <w:rsid w:val="00224B76"/>
    <w:rsid w:val="00225609"/>
    <w:rsid w:val="00226CB6"/>
    <w:rsid w:val="0022713C"/>
    <w:rsid w:val="00227528"/>
    <w:rsid w:val="0023081C"/>
    <w:rsid w:val="00234621"/>
    <w:rsid w:val="00236172"/>
    <w:rsid w:val="0023643E"/>
    <w:rsid w:val="0024003F"/>
    <w:rsid w:val="002400DB"/>
    <w:rsid w:val="00241B88"/>
    <w:rsid w:val="002436AA"/>
    <w:rsid w:val="002447ED"/>
    <w:rsid w:val="00244927"/>
    <w:rsid w:val="00245335"/>
    <w:rsid w:val="002464ED"/>
    <w:rsid w:val="002475A4"/>
    <w:rsid w:val="00247F0E"/>
    <w:rsid w:val="00250204"/>
    <w:rsid w:val="0025145E"/>
    <w:rsid w:val="00251D77"/>
    <w:rsid w:val="002522A5"/>
    <w:rsid w:val="00252DDF"/>
    <w:rsid w:val="00253794"/>
    <w:rsid w:val="0025386C"/>
    <w:rsid w:val="0025467F"/>
    <w:rsid w:val="0025750C"/>
    <w:rsid w:val="0025751B"/>
    <w:rsid w:val="002607C4"/>
    <w:rsid w:val="00261354"/>
    <w:rsid w:val="00261ABF"/>
    <w:rsid w:val="00261F6B"/>
    <w:rsid w:val="002624E2"/>
    <w:rsid w:val="00262558"/>
    <w:rsid w:val="0026290D"/>
    <w:rsid w:val="00263089"/>
    <w:rsid w:val="002639C3"/>
    <w:rsid w:val="00263AFB"/>
    <w:rsid w:val="00263B71"/>
    <w:rsid w:val="0026523C"/>
    <w:rsid w:val="00267195"/>
    <w:rsid w:val="002672A2"/>
    <w:rsid w:val="00270ACF"/>
    <w:rsid w:val="00270EE0"/>
    <w:rsid w:val="002722B4"/>
    <w:rsid w:val="0027373D"/>
    <w:rsid w:val="002741B7"/>
    <w:rsid w:val="00274485"/>
    <w:rsid w:val="00275CD3"/>
    <w:rsid w:val="00276D35"/>
    <w:rsid w:val="002770A0"/>
    <w:rsid w:val="0027742C"/>
    <w:rsid w:val="00277FBF"/>
    <w:rsid w:val="0028036D"/>
    <w:rsid w:val="002804EF"/>
    <w:rsid w:val="00280B8D"/>
    <w:rsid w:val="00282C09"/>
    <w:rsid w:val="00283A6F"/>
    <w:rsid w:val="00283E61"/>
    <w:rsid w:val="00284C50"/>
    <w:rsid w:val="00285057"/>
    <w:rsid w:val="002859E6"/>
    <w:rsid w:val="00290F13"/>
    <w:rsid w:val="002912E0"/>
    <w:rsid w:val="0029188B"/>
    <w:rsid w:val="00294E4E"/>
    <w:rsid w:val="00295384"/>
    <w:rsid w:val="002956ED"/>
    <w:rsid w:val="00296DCC"/>
    <w:rsid w:val="002A2560"/>
    <w:rsid w:val="002A3AC0"/>
    <w:rsid w:val="002A699B"/>
    <w:rsid w:val="002A751D"/>
    <w:rsid w:val="002A76E0"/>
    <w:rsid w:val="002B0B5A"/>
    <w:rsid w:val="002B0E50"/>
    <w:rsid w:val="002B1C64"/>
    <w:rsid w:val="002B1CCB"/>
    <w:rsid w:val="002B1D37"/>
    <w:rsid w:val="002B39BE"/>
    <w:rsid w:val="002B4462"/>
    <w:rsid w:val="002B4BB9"/>
    <w:rsid w:val="002B5A08"/>
    <w:rsid w:val="002B5E1F"/>
    <w:rsid w:val="002B602B"/>
    <w:rsid w:val="002C03A6"/>
    <w:rsid w:val="002C2DF2"/>
    <w:rsid w:val="002C5386"/>
    <w:rsid w:val="002C6815"/>
    <w:rsid w:val="002D2085"/>
    <w:rsid w:val="002D31C5"/>
    <w:rsid w:val="002D3BB9"/>
    <w:rsid w:val="002D4D91"/>
    <w:rsid w:val="002D5B78"/>
    <w:rsid w:val="002D6A60"/>
    <w:rsid w:val="002D6D93"/>
    <w:rsid w:val="002D725F"/>
    <w:rsid w:val="002D79C9"/>
    <w:rsid w:val="002E2104"/>
    <w:rsid w:val="002E37C7"/>
    <w:rsid w:val="002E4A18"/>
    <w:rsid w:val="002E4E12"/>
    <w:rsid w:val="002E4E1E"/>
    <w:rsid w:val="002E589C"/>
    <w:rsid w:val="002F1CFD"/>
    <w:rsid w:val="002F2C89"/>
    <w:rsid w:val="002F315D"/>
    <w:rsid w:val="002F396F"/>
    <w:rsid w:val="002F402C"/>
    <w:rsid w:val="002F5684"/>
    <w:rsid w:val="002F636C"/>
    <w:rsid w:val="002F6BD2"/>
    <w:rsid w:val="002F759A"/>
    <w:rsid w:val="00300394"/>
    <w:rsid w:val="00301D0B"/>
    <w:rsid w:val="00302358"/>
    <w:rsid w:val="0030292D"/>
    <w:rsid w:val="00302A54"/>
    <w:rsid w:val="0030317C"/>
    <w:rsid w:val="00303F97"/>
    <w:rsid w:val="00304C83"/>
    <w:rsid w:val="00305FFB"/>
    <w:rsid w:val="003060A6"/>
    <w:rsid w:val="00306432"/>
    <w:rsid w:val="003067EB"/>
    <w:rsid w:val="00306FD9"/>
    <w:rsid w:val="00307362"/>
    <w:rsid w:val="00311E39"/>
    <w:rsid w:val="00312DB9"/>
    <w:rsid w:val="00313034"/>
    <w:rsid w:val="00313178"/>
    <w:rsid w:val="003132D1"/>
    <w:rsid w:val="00313B2A"/>
    <w:rsid w:val="003146C0"/>
    <w:rsid w:val="0031543F"/>
    <w:rsid w:val="0031580D"/>
    <w:rsid w:val="00315C84"/>
    <w:rsid w:val="003167D2"/>
    <w:rsid w:val="0031689D"/>
    <w:rsid w:val="00321FED"/>
    <w:rsid w:val="00322986"/>
    <w:rsid w:val="00323648"/>
    <w:rsid w:val="0032374A"/>
    <w:rsid w:val="003239B3"/>
    <w:rsid w:val="00323C5C"/>
    <w:rsid w:val="00324FD9"/>
    <w:rsid w:val="003265BB"/>
    <w:rsid w:val="0033161B"/>
    <w:rsid w:val="00331746"/>
    <w:rsid w:val="003331A4"/>
    <w:rsid w:val="00333C15"/>
    <w:rsid w:val="003341A0"/>
    <w:rsid w:val="0033700B"/>
    <w:rsid w:val="0033751F"/>
    <w:rsid w:val="00340E6A"/>
    <w:rsid w:val="00341225"/>
    <w:rsid w:val="00343D55"/>
    <w:rsid w:val="00344BA4"/>
    <w:rsid w:val="00344D22"/>
    <w:rsid w:val="00346071"/>
    <w:rsid w:val="00346566"/>
    <w:rsid w:val="00347AB5"/>
    <w:rsid w:val="0035006E"/>
    <w:rsid w:val="00350BFC"/>
    <w:rsid w:val="00351746"/>
    <w:rsid w:val="003517F7"/>
    <w:rsid w:val="00354CC6"/>
    <w:rsid w:val="003561DB"/>
    <w:rsid w:val="003574A9"/>
    <w:rsid w:val="00357A56"/>
    <w:rsid w:val="003621D5"/>
    <w:rsid w:val="00362436"/>
    <w:rsid w:val="00363BE6"/>
    <w:rsid w:val="00363FAA"/>
    <w:rsid w:val="00370373"/>
    <w:rsid w:val="00370EEA"/>
    <w:rsid w:val="00371121"/>
    <w:rsid w:val="003713BA"/>
    <w:rsid w:val="00372326"/>
    <w:rsid w:val="0037317C"/>
    <w:rsid w:val="003767EC"/>
    <w:rsid w:val="003773AF"/>
    <w:rsid w:val="00380661"/>
    <w:rsid w:val="003808DE"/>
    <w:rsid w:val="00380E84"/>
    <w:rsid w:val="00381C6F"/>
    <w:rsid w:val="003842E2"/>
    <w:rsid w:val="003847EC"/>
    <w:rsid w:val="00384F2D"/>
    <w:rsid w:val="00385D83"/>
    <w:rsid w:val="003904A8"/>
    <w:rsid w:val="00391838"/>
    <w:rsid w:val="00391B30"/>
    <w:rsid w:val="00393140"/>
    <w:rsid w:val="00393AAA"/>
    <w:rsid w:val="0039487D"/>
    <w:rsid w:val="00395836"/>
    <w:rsid w:val="00395CDE"/>
    <w:rsid w:val="00395D9F"/>
    <w:rsid w:val="00397477"/>
    <w:rsid w:val="00397B13"/>
    <w:rsid w:val="003A07E4"/>
    <w:rsid w:val="003A1A49"/>
    <w:rsid w:val="003A2620"/>
    <w:rsid w:val="003A4B39"/>
    <w:rsid w:val="003A77B1"/>
    <w:rsid w:val="003B2A16"/>
    <w:rsid w:val="003B3039"/>
    <w:rsid w:val="003B36C6"/>
    <w:rsid w:val="003B583D"/>
    <w:rsid w:val="003B66BD"/>
    <w:rsid w:val="003C00A2"/>
    <w:rsid w:val="003C29AC"/>
    <w:rsid w:val="003C58B2"/>
    <w:rsid w:val="003C58EF"/>
    <w:rsid w:val="003C59A8"/>
    <w:rsid w:val="003C7548"/>
    <w:rsid w:val="003C7FE2"/>
    <w:rsid w:val="003D25C9"/>
    <w:rsid w:val="003D28F8"/>
    <w:rsid w:val="003D35A1"/>
    <w:rsid w:val="003D4352"/>
    <w:rsid w:val="003D490D"/>
    <w:rsid w:val="003D6518"/>
    <w:rsid w:val="003D6D3C"/>
    <w:rsid w:val="003D707B"/>
    <w:rsid w:val="003D7F66"/>
    <w:rsid w:val="003E12DD"/>
    <w:rsid w:val="003E150A"/>
    <w:rsid w:val="003E1708"/>
    <w:rsid w:val="003E1B2B"/>
    <w:rsid w:val="003E3EB4"/>
    <w:rsid w:val="003E4F2F"/>
    <w:rsid w:val="003E506D"/>
    <w:rsid w:val="003E535C"/>
    <w:rsid w:val="003E6078"/>
    <w:rsid w:val="003E60A0"/>
    <w:rsid w:val="003E60D6"/>
    <w:rsid w:val="003E7E87"/>
    <w:rsid w:val="003F0F50"/>
    <w:rsid w:val="003F18F8"/>
    <w:rsid w:val="003F26E4"/>
    <w:rsid w:val="003F3C32"/>
    <w:rsid w:val="003F4DC6"/>
    <w:rsid w:val="003F6FF7"/>
    <w:rsid w:val="003F78D3"/>
    <w:rsid w:val="0040053E"/>
    <w:rsid w:val="00401E76"/>
    <w:rsid w:val="00404ABD"/>
    <w:rsid w:val="00404EE3"/>
    <w:rsid w:val="00405188"/>
    <w:rsid w:val="00406F3F"/>
    <w:rsid w:val="0040730C"/>
    <w:rsid w:val="004111FF"/>
    <w:rsid w:val="00413C9E"/>
    <w:rsid w:val="004147D8"/>
    <w:rsid w:val="004159F5"/>
    <w:rsid w:val="00415DD4"/>
    <w:rsid w:val="00417CF5"/>
    <w:rsid w:val="00421CEE"/>
    <w:rsid w:val="00421FF4"/>
    <w:rsid w:val="00423FB5"/>
    <w:rsid w:val="00425CA1"/>
    <w:rsid w:val="00427E14"/>
    <w:rsid w:val="00433B37"/>
    <w:rsid w:val="0043409C"/>
    <w:rsid w:val="0043732C"/>
    <w:rsid w:val="00437384"/>
    <w:rsid w:val="00437637"/>
    <w:rsid w:val="004378B8"/>
    <w:rsid w:val="00440D8E"/>
    <w:rsid w:val="00440F2C"/>
    <w:rsid w:val="0044160E"/>
    <w:rsid w:val="00442280"/>
    <w:rsid w:val="00443E6E"/>
    <w:rsid w:val="0044535E"/>
    <w:rsid w:val="00445664"/>
    <w:rsid w:val="00445FEB"/>
    <w:rsid w:val="004469AE"/>
    <w:rsid w:val="00446ACE"/>
    <w:rsid w:val="00446BFC"/>
    <w:rsid w:val="00450805"/>
    <w:rsid w:val="00451B82"/>
    <w:rsid w:val="00452491"/>
    <w:rsid w:val="004524F2"/>
    <w:rsid w:val="00452D79"/>
    <w:rsid w:val="004546F4"/>
    <w:rsid w:val="004579E7"/>
    <w:rsid w:val="00457B8A"/>
    <w:rsid w:val="00457BE4"/>
    <w:rsid w:val="0046094F"/>
    <w:rsid w:val="004613B2"/>
    <w:rsid w:val="004623F7"/>
    <w:rsid w:val="00462B38"/>
    <w:rsid w:val="00465189"/>
    <w:rsid w:val="004655F0"/>
    <w:rsid w:val="004674E2"/>
    <w:rsid w:val="00473920"/>
    <w:rsid w:val="00473970"/>
    <w:rsid w:val="00474151"/>
    <w:rsid w:val="0047539D"/>
    <w:rsid w:val="004755D1"/>
    <w:rsid w:val="0047688C"/>
    <w:rsid w:val="00480A1C"/>
    <w:rsid w:val="00480E6D"/>
    <w:rsid w:val="00481094"/>
    <w:rsid w:val="004816EE"/>
    <w:rsid w:val="00481E59"/>
    <w:rsid w:val="004820F0"/>
    <w:rsid w:val="0048279C"/>
    <w:rsid w:val="00482A25"/>
    <w:rsid w:val="004838E6"/>
    <w:rsid w:val="00484403"/>
    <w:rsid w:val="00484CCB"/>
    <w:rsid w:val="00485C31"/>
    <w:rsid w:val="004876A5"/>
    <w:rsid w:val="0049031E"/>
    <w:rsid w:val="00491826"/>
    <w:rsid w:val="00492809"/>
    <w:rsid w:val="004935D3"/>
    <w:rsid w:val="00493ED1"/>
    <w:rsid w:val="00495448"/>
    <w:rsid w:val="004965C7"/>
    <w:rsid w:val="0049683C"/>
    <w:rsid w:val="00497BAB"/>
    <w:rsid w:val="00497FC8"/>
    <w:rsid w:val="004A0FDD"/>
    <w:rsid w:val="004A1589"/>
    <w:rsid w:val="004A1D53"/>
    <w:rsid w:val="004A200F"/>
    <w:rsid w:val="004A2367"/>
    <w:rsid w:val="004A2577"/>
    <w:rsid w:val="004A4E19"/>
    <w:rsid w:val="004A6005"/>
    <w:rsid w:val="004A7156"/>
    <w:rsid w:val="004B0841"/>
    <w:rsid w:val="004B410F"/>
    <w:rsid w:val="004B431C"/>
    <w:rsid w:val="004B4C48"/>
    <w:rsid w:val="004C1EF5"/>
    <w:rsid w:val="004C3918"/>
    <w:rsid w:val="004C3980"/>
    <w:rsid w:val="004C5B14"/>
    <w:rsid w:val="004C782F"/>
    <w:rsid w:val="004D0607"/>
    <w:rsid w:val="004D06C9"/>
    <w:rsid w:val="004D0707"/>
    <w:rsid w:val="004D1563"/>
    <w:rsid w:val="004D1E63"/>
    <w:rsid w:val="004D2164"/>
    <w:rsid w:val="004D2CA2"/>
    <w:rsid w:val="004D31FE"/>
    <w:rsid w:val="004D6393"/>
    <w:rsid w:val="004D69A2"/>
    <w:rsid w:val="004D6F47"/>
    <w:rsid w:val="004D7AC8"/>
    <w:rsid w:val="004E1045"/>
    <w:rsid w:val="004E1D87"/>
    <w:rsid w:val="004E1FDA"/>
    <w:rsid w:val="004E5631"/>
    <w:rsid w:val="004E6925"/>
    <w:rsid w:val="004E7E1D"/>
    <w:rsid w:val="004F07BA"/>
    <w:rsid w:val="004F15C6"/>
    <w:rsid w:val="004F3083"/>
    <w:rsid w:val="004F4124"/>
    <w:rsid w:val="004F584C"/>
    <w:rsid w:val="00500000"/>
    <w:rsid w:val="005016AF"/>
    <w:rsid w:val="0050192F"/>
    <w:rsid w:val="00503868"/>
    <w:rsid w:val="00503989"/>
    <w:rsid w:val="00505582"/>
    <w:rsid w:val="00505AB8"/>
    <w:rsid w:val="00507A20"/>
    <w:rsid w:val="00507BAB"/>
    <w:rsid w:val="00510570"/>
    <w:rsid w:val="005109B9"/>
    <w:rsid w:val="005118C0"/>
    <w:rsid w:val="00512A1B"/>
    <w:rsid w:val="00513A0D"/>
    <w:rsid w:val="00514161"/>
    <w:rsid w:val="00515205"/>
    <w:rsid w:val="00521068"/>
    <w:rsid w:val="005231D4"/>
    <w:rsid w:val="00524BE5"/>
    <w:rsid w:val="00524CA6"/>
    <w:rsid w:val="005259DE"/>
    <w:rsid w:val="005267AD"/>
    <w:rsid w:val="005305E5"/>
    <w:rsid w:val="00530B52"/>
    <w:rsid w:val="0053195D"/>
    <w:rsid w:val="00531C2C"/>
    <w:rsid w:val="005333E8"/>
    <w:rsid w:val="005347EB"/>
    <w:rsid w:val="00536288"/>
    <w:rsid w:val="00540CE2"/>
    <w:rsid w:val="00541266"/>
    <w:rsid w:val="00541A9F"/>
    <w:rsid w:val="00542516"/>
    <w:rsid w:val="005428AD"/>
    <w:rsid w:val="00542B96"/>
    <w:rsid w:val="00542E15"/>
    <w:rsid w:val="00544F55"/>
    <w:rsid w:val="00546555"/>
    <w:rsid w:val="00546E73"/>
    <w:rsid w:val="005470FC"/>
    <w:rsid w:val="00547205"/>
    <w:rsid w:val="005510F7"/>
    <w:rsid w:val="0055160D"/>
    <w:rsid w:val="00552BBE"/>
    <w:rsid w:val="00552E09"/>
    <w:rsid w:val="00555197"/>
    <w:rsid w:val="00555421"/>
    <w:rsid w:val="00555E11"/>
    <w:rsid w:val="005566B6"/>
    <w:rsid w:val="00560FD1"/>
    <w:rsid w:val="00561075"/>
    <w:rsid w:val="00561D5C"/>
    <w:rsid w:val="00562DD5"/>
    <w:rsid w:val="005632B3"/>
    <w:rsid w:val="00563B17"/>
    <w:rsid w:val="0056609A"/>
    <w:rsid w:val="00567023"/>
    <w:rsid w:val="0056789B"/>
    <w:rsid w:val="00571818"/>
    <w:rsid w:val="00572085"/>
    <w:rsid w:val="005761B6"/>
    <w:rsid w:val="005767A3"/>
    <w:rsid w:val="00577AC7"/>
    <w:rsid w:val="00577BF3"/>
    <w:rsid w:val="00580108"/>
    <w:rsid w:val="005807AB"/>
    <w:rsid w:val="00584277"/>
    <w:rsid w:val="0058470F"/>
    <w:rsid w:val="00584888"/>
    <w:rsid w:val="005854C4"/>
    <w:rsid w:val="00585CA4"/>
    <w:rsid w:val="005868A3"/>
    <w:rsid w:val="005875F5"/>
    <w:rsid w:val="0059094D"/>
    <w:rsid w:val="005922ED"/>
    <w:rsid w:val="005947EA"/>
    <w:rsid w:val="00595C46"/>
    <w:rsid w:val="00597488"/>
    <w:rsid w:val="005974FF"/>
    <w:rsid w:val="005975AC"/>
    <w:rsid w:val="00597CDB"/>
    <w:rsid w:val="005A0418"/>
    <w:rsid w:val="005A0E00"/>
    <w:rsid w:val="005A23CF"/>
    <w:rsid w:val="005A38ED"/>
    <w:rsid w:val="005A40CD"/>
    <w:rsid w:val="005A4358"/>
    <w:rsid w:val="005A43B0"/>
    <w:rsid w:val="005A5BAD"/>
    <w:rsid w:val="005A6810"/>
    <w:rsid w:val="005A6D98"/>
    <w:rsid w:val="005A7CB8"/>
    <w:rsid w:val="005B14D1"/>
    <w:rsid w:val="005B14E9"/>
    <w:rsid w:val="005B298F"/>
    <w:rsid w:val="005B47A1"/>
    <w:rsid w:val="005B47F5"/>
    <w:rsid w:val="005B4AA1"/>
    <w:rsid w:val="005B53C9"/>
    <w:rsid w:val="005B570A"/>
    <w:rsid w:val="005B6886"/>
    <w:rsid w:val="005B72EC"/>
    <w:rsid w:val="005B7B89"/>
    <w:rsid w:val="005C114D"/>
    <w:rsid w:val="005C28CD"/>
    <w:rsid w:val="005C29CB"/>
    <w:rsid w:val="005C30D1"/>
    <w:rsid w:val="005C4A74"/>
    <w:rsid w:val="005C59AC"/>
    <w:rsid w:val="005C66F6"/>
    <w:rsid w:val="005D046B"/>
    <w:rsid w:val="005D466F"/>
    <w:rsid w:val="005D5846"/>
    <w:rsid w:val="005D58ED"/>
    <w:rsid w:val="005D5CF0"/>
    <w:rsid w:val="005D794B"/>
    <w:rsid w:val="005E0F36"/>
    <w:rsid w:val="005E195E"/>
    <w:rsid w:val="005E1A85"/>
    <w:rsid w:val="005E1F3A"/>
    <w:rsid w:val="005E43BE"/>
    <w:rsid w:val="005E4B54"/>
    <w:rsid w:val="005E6BDD"/>
    <w:rsid w:val="005F1F13"/>
    <w:rsid w:val="005F491A"/>
    <w:rsid w:val="005F508F"/>
    <w:rsid w:val="005F5F13"/>
    <w:rsid w:val="005F6387"/>
    <w:rsid w:val="005F6B32"/>
    <w:rsid w:val="005F7857"/>
    <w:rsid w:val="00600234"/>
    <w:rsid w:val="006017A0"/>
    <w:rsid w:val="00602349"/>
    <w:rsid w:val="006029AA"/>
    <w:rsid w:val="00603549"/>
    <w:rsid w:val="0060492F"/>
    <w:rsid w:val="00604D47"/>
    <w:rsid w:val="00604EF4"/>
    <w:rsid w:val="006078DE"/>
    <w:rsid w:val="006105A5"/>
    <w:rsid w:val="006116B4"/>
    <w:rsid w:val="00612CD8"/>
    <w:rsid w:val="00614D8D"/>
    <w:rsid w:val="00616D53"/>
    <w:rsid w:val="00617732"/>
    <w:rsid w:val="00620885"/>
    <w:rsid w:val="00620D0D"/>
    <w:rsid w:val="00620E5A"/>
    <w:rsid w:val="00621575"/>
    <w:rsid w:val="00622ABB"/>
    <w:rsid w:val="0062319D"/>
    <w:rsid w:val="00623275"/>
    <w:rsid w:val="00623867"/>
    <w:rsid w:val="006244F6"/>
    <w:rsid w:val="00624E69"/>
    <w:rsid w:val="00625AEF"/>
    <w:rsid w:val="00626386"/>
    <w:rsid w:val="00627547"/>
    <w:rsid w:val="00627A53"/>
    <w:rsid w:val="00630D38"/>
    <w:rsid w:val="0063138D"/>
    <w:rsid w:val="0063274B"/>
    <w:rsid w:val="0063294E"/>
    <w:rsid w:val="00632D1C"/>
    <w:rsid w:val="00632E04"/>
    <w:rsid w:val="00632EF2"/>
    <w:rsid w:val="00633724"/>
    <w:rsid w:val="00633AC5"/>
    <w:rsid w:val="00634056"/>
    <w:rsid w:val="006347FE"/>
    <w:rsid w:val="00634BDB"/>
    <w:rsid w:val="00635146"/>
    <w:rsid w:val="006351C1"/>
    <w:rsid w:val="00637CE8"/>
    <w:rsid w:val="00637DEC"/>
    <w:rsid w:val="006406B5"/>
    <w:rsid w:val="0064091D"/>
    <w:rsid w:val="00640F4B"/>
    <w:rsid w:val="00641418"/>
    <w:rsid w:val="006447FA"/>
    <w:rsid w:val="0064524F"/>
    <w:rsid w:val="0064651A"/>
    <w:rsid w:val="006468F0"/>
    <w:rsid w:val="00646C83"/>
    <w:rsid w:val="00646CF4"/>
    <w:rsid w:val="00647B45"/>
    <w:rsid w:val="00651735"/>
    <w:rsid w:val="0065177C"/>
    <w:rsid w:val="006517C3"/>
    <w:rsid w:val="00652EF6"/>
    <w:rsid w:val="00655D3E"/>
    <w:rsid w:val="00656E92"/>
    <w:rsid w:val="00657391"/>
    <w:rsid w:val="006618A5"/>
    <w:rsid w:val="00661D53"/>
    <w:rsid w:val="006628DA"/>
    <w:rsid w:val="006629DC"/>
    <w:rsid w:val="00665191"/>
    <w:rsid w:val="00665C8D"/>
    <w:rsid w:val="00667BEC"/>
    <w:rsid w:val="00667D69"/>
    <w:rsid w:val="00671559"/>
    <w:rsid w:val="006721F0"/>
    <w:rsid w:val="0067235F"/>
    <w:rsid w:val="00672707"/>
    <w:rsid w:val="0067310D"/>
    <w:rsid w:val="006736C2"/>
    <w:rsid w:val="00673D04"/>
    <w:rsid w:val="00673D16"/>
    <w:rsid w:val="00673EF0"/>
    <w:rsid w:val="006748EE"/>
    <w:rsid w:val="0067798C"/>
    <w:rsid w:val="006811B1"/>
    <w:rsid w:val="006812E7"/>
    <w:rsid w:val="00682074"/>
    <w:rsid w:val="006822F2"/>
    <w:rsid w:val="00683E33"/>
    <w:rsid w:val="00683E6D"/>
    <w:rsid w:val="00684AC0"/>
    <w:rsid w:val="00687D78"/>
    <w:rsid w:val="0069024C"/>
    <w:rsid w:val="0069093A"/>
    <w:rsid w:val="00691699"/>
    <w:rsid w:val="00691818"/>
    <w:rsid w:val="006933CC"/>
    <w:rsid w:val="00693F8C"/>
    <w:rsid w:val="0069435F"/>
    <w:rsid w:val="006944B2"/>
    <w:rsid w:val="0069473C"/>
    <w:rsid w:val="00694956"/>
    <w:rsid w:val="00694BA8"/>
    <w:rsid w:val="006960AE"/>
    <w:rsid w:val="00697E4D"/>
    <w:rsid w:val="00697E79"/>
    <w:rsid w:val="006A15F5"/>
    <w:rsid w:val="006A185A"/>
    <w:rsid w:val="006A24DE"/>
    <w:rsid w:val="006A59DF"/>
    <w:rsid w:val="006B0291"/>
    <w:rsid w:val="006B10CC"/>
    <w:rsid w:val="006B1210"/>
    <w:rsid w:val="006B1318"/>
    <w:rsid w:val="006B2BA6"/>
    <w:rsid w:val="006B3268"/>
    <w:rsid w:val="006B3337"/>
    <w:rsid w:val="006B459F"/>
    <w:rsid w:val="006B68DE"/>
    <w:rsid w:val="006C0EBC"/>
    <w:rsid w:val="006C2512"/>
    <w:rsid w:val="006C25BF"/>
    <w:rsid w:val="006C2785"/>
    <w:rsid w:val="006C299E"/>
    <w:rsid w:val="006C30A2"/>
    <w:rsid w:val="006C3135"/>
    <w:rsid w:val="006C46BA"/>
    <w:rsid w:val="006C5DA5"/>
    <w:rsid w:val="006C7AB0"/>
    <w:rsid w:val="006D0C7A"/>
    <w:rsid w:val="006D13B4"/>
    <w:rsid w:val="006D20BA"/>
    <w:rsid w:val="006D52DD"/>
    <w:rsid w:val="006D603F"/>
    <w:rsid w:val="006D6076"/>
    <w:rsid w:val="006D72C6"/>
    <w:rsid w:val="006E00B7"/>
    <w:rsid w:val="006E1F41"/>
    <w:rsid w:val="006E2DE2"/>
    <w:rsid w:val="006E4A29"/>
    <w:rsid w:val="006E5B56"/>
    <w:rsid w:val="006E7865"/>
    <w:rsid w:val="006F0A44"/>
    <w:rsid w:val="006F22BA"/>
    <w:rsid w:val="006F3B3B"/>
    <w:rsid w:val="006F4380"/>
    <w:rsid w:val="006F77FA"/>
    <w:rsid w:val="00700978"/>
    <w:rsid w:val="00702298"/>
    <w:rsid w:val="00702A50"/>
    <w:rsid w:val="0070369C"/>
    <w:rsid w:val="0070379B"/>
    <w:rsid w:val="00706B7E"/>
    <w:rsid w:val="00706D85"/>
    <w:rsid w:val="00707ED8"/>
    <w:rsid w:val="0071072E"/>
    <w:rsid w:val="007107D7"/>
    <w:rsid w:val="00711864"/>
    <w:rsid w:val="00713D01"/>
    <w:rsid w:val="00714816"/>
    <w:rsid w:val="00714F77"/>
    <w:rsid w:val="007157D9"/>
    <w:rsid w:val="007157F9"/>
    <w:rsid w:val="00716C75"/>
    <w:rsid w:val="00717A30"/>
    <w:rsid w:val="00717FAC"/>
    <w:rsid w:val="0072053F"/>
    <w:rsid w:val="00720A98"/>
    <w:rsid w:val="00721582"/>
    <w:rsid w:val="00722399"/>
    <w:rsid w:val="007224E0"/>
    <w:rsid w:val="007248D0"/>
    <w:rsid w:val="00731939"/>
    <w:rsid w:val="007319C0"/>
    <w:rsid w:val="00731DCC"/>
    <w:rsid w:val="00731E33"/>
    <w:rsid w:val="00732C99"/>
    <w:rsid w:val="007330E4"/>
    <w:rsid w:val="0073320F"/>
    <w:rsid w:val="007335B6"/>
    <w:rsid w:val="00733A31"/>
    <w:rsid w:val="00734919"/>
    <w:rsid w:val="00734957"/>
    <w:rsid w:val="00736891"/>
    <w:rsid w:val="00736BEB"/>
    <w:rsid w:val="00740578"/>
    <w:rsid w:val="00740E20"/>
    <w:rsid w:val="00741D25"/>
    <w:rsid w:val="00742F29"/>
    <w:rsid w:val="007433D7"/>
    <w:rsid w:val="007436D7"/>
    <w:rsid w:val="007440F1"/>
    <w:rsid w:val="00744BBA"/>
    <w:rsid w:val="00744D34"/>
    <w:rsid w:val="0074543A"/>
    <w:rsid w:val="00745972"/>
    <w:rsid w:val="00746C7C"/>
    <w:rsid w:val="0075196B"/>
    <w:rsid w:val="00752B24"/>
    <w:rsid w:val="00755111"/>
    <w:rsid w:val="0075752C"/>
    <w:rsid w:val="00757B8E"/>
    <w:rsid w:val="007606D2"/>
    <w:rsid w:val="00760805"/>
    <w:rsid w:val="00760D8B"/>
    <w:rsid w:val="0076157D"/>
    <w:rsid w:val="00761B58"/>
    <w:rsid w:val="00761F06"/>
    <w:rsid w:val="007621A0"/>
    <w:rsid w:val="00765111"/>
    <w:rsid w:val="007655EB"/>
    <w:rsid w:val="00766D8E"/>
    <w:rsid w:val="00770410"/>
    <w:rsid w:val="00772839"/>
    <w:rsid w:val="007742C4"/>
    <w:rsid w:val="007748F7"/>
    <w:rsid w:val="00774912"/>
    <w:rsid w:val="007820A5"/>
    <w:rsid w:val="00782CEA"/>
    <w:rsid w:val="007853A8"/>
    <w:rsid w:val="00785ED2"/>
    <w:rsid w:val="00786F21"/>
    <w:rsid w:val="007870F1"/>
    <w:rsid w:val="00787955"/>
    <w:rsid w:val="00787FD1"/>
    <w:rsid w:val="007916D5"/>
    <w:rsid w:val="00791E95"/>
    <w:rsid w:val="00792D21"/>
    <w:rsid w:val="0079350D"/>
    <w:rsid w:val="0079390C"/>
    <w:rsid w:val="00793AD3"/>
    <w:rsid w:val="0079466D"/>
    <w:rsid w:val="007957F4"/>
    <w:rsid w:val="007966B6"/>
    <w:rsid w:val="00796B8E"/>
    <w:rsid w:val="0079748D"/>
    <w:rsid w:val="007A147F"/>
    <w:rsid w:val="007A23AC"/>
    <w:rsid w:val="007A34F2"/>
    <w:rsid w:val="007A39AC"/>
    <w:rsid w:val="007A5106"/>
    <w:rsid w:val="007A5D88"/>
    <w:rsid w:val="007A62F5"/>
    <w:rsid w:val="007A72EC"/>
    <w:rsid w:val="007B0FF3"/>
    <w:rsid w:val="007B1042"/>
    <w:rsid w:val="007B1B84"/>
    <w:rsid w:val="007B2679"/>
    <w:rsid w:val="007B2916"/>
    <w:rsid w:val="007B4432"/>
    <w:rsid w:val="007B44C4"/>
    <w:rsid w:val="007B633C"/>
    <w:rsid w:val="007B676D"/>
    <w:rsid w:val="007C0187"/>
    <w:rsid w:val="007C08F0"/>
    <w:rsid w:val="007C0CCC"/>
    <w:rsid w:val="007C13BB"/>
    <w:rsid w:val="007C3BEA"/>
    <w:rsid w:val="007C5535"/>
    <w:rsid w:val="007C5667"/>
    <w:rsid w:val="007C676B"/>
    <w:rsid w:val="007D2219"/>
    <w:rsid w:val="007D4D54"/>
    <w:rsid w:val="007D4F34"/>
    <w:rsid w:val="007D56D3"/>
    <w:rsid w:val="007D7190"/>
    <w:rsid w:val="007E0164"/>
    <w:rsid w:val="007E017D"/>
    <w:rsid w:val="007E0448"/>
    <w:rsid w:val="007E0587"/>
    <w:rsid w:val="007E1EC3"/>
    <w:rsid w:val="007E4048"/>
    <w:rsid w:val="007E42D7"/>
    <w:rsid w:val="007E5587"/>
    <w:rsid w:val="007E5727"/>
    <w:rsid w:val="007E5E0B"/>
    <w:rsid w:val="007E73E5"/>
    <w:rsid w:val="007F03CC"/>
    <w:rsid w:val="007F08F2"/>
    <w:rsid w:val="007F2F40"/>
    <w:rsid w:val="007F4590"/>
    <w:rsid w:val="007F4E8D"/>
    <w:rsid w:val="007F6E6F"/>
    <w:rsid w:val="007F7E1B"/>
    <w:rsid w:val="00802A20"/>
    <w:rsid w:val="00802B90"/>
    <w:rsid w:val="00805B6F"/>
    <w:rsid w:val="00806431"/>
    <w:rsid w:val="00807D32"/>
    <w:rsid w:val="00810D15"/>
    <w:rsid w:val="00810F3C"/>
    <w:rsid w:val="0081110F"/>
    <w:rsid w:val="00811222"/>
    <w:rsid w:val="0081146E"/>
    <w:rsid w:val="00814821"/>
    <w:rsid w:val="00815C60"/>
    <w:rsid w:val="00815C84"/>
    <w:rsid w:val="008168B5"/>
    <w:rsid w:val="00821129"/>
    <w:rsid w:val="00821707"/>
    <w:rsid w:val="00821A39"/>
    <w:rsid w:val="0082233E"/>
    <w:rsid w:val="0082271B"/>
    <w:rsid w:val="008237CD"/>
    <w:rsid w:val="0082468D"/>
    <w:rsid w:val="008256D8"/>
    <w:rsid w:val="0083165A"/>
    <w:rsid w:val="00832AD0"/>
    <w:rsid w:val="008335E5"/>
    <w:rsid w:val="00833C45"/>
    <w:rsid w:val="008351FD"/>
    <w:rsid w:val="00835205"/>
    <w:rsid w:val="008352F9"/>
    <w:rsid w:val="0083547E"/>
    <w:rsid w:val="00836A44"/>
    <w:rsid w:val="00836D8E"/>
    <w:rsid w:val="00837CDE"/>
    <w:rsid w:val="00840CA2"/>
    <w:rsid w:val="0084191A"/>
    <w:rsid w:val="008423C4"/>
    <w:rsid w:val="008423E8"/>
    <w:rsid w:val="00844085"/>
    <w:rsid w:val="00845540"/>
    <w:rsid w:val="008477E6"/>
    <w:rsid w:val="00850A87"/>
    <w:rsid w:val="00852C21"/>
    <w:rsid w:val="0085466F"/>
    <w:rsid w:val="00854CB1"/>
    <w:rsid w:val="00855786"/>
    <w:rsid w:val="00857203"/>
    <w:rsid w:val="00857B72"/>
    <w:rsid w:val="00857F50"/>
    <w:rsid w:val="00860648"/>
    <w:rsid w:val="00860A5F"/>
    <w:rsid w:val="0086308E"/>
    <w:rsid w:val="0086339C"/>
    <w:rsid w:val="00863D7E"/>
    <w:rsid w:val="008656C9"/>
    <w:rsid w:val="00865C2B"/>
    <w:rsid w:val="0086625C"/>
    <w:rsid w:val="008717D6"/>
    <w:rsid w:val="00871954"/>
    <w:rsid w:val="00872CBE"/>
    <w:rsid w:val="0087368F"/>
    <w:rsid w:val="00873BC0"/>
    <w:rsid w:val="00873BD1"/>
    <w:rsid w:val="008749B9"/>
    <w:rsid w:val="00875A1B"/>
    <w:rsid w:val="00880008"/>
    <w:rsid w:val="00880B9B"/>
    <w:rsid w:val="00881D77"/>
    <w:rsid w:val="008820ED"/>
    <w:rsid w:val="008837CC"/>
    <w:rsid w:val="00885431"/>
    <w:rsid w:val="0089107F"/>
    <w:rsid w:val="008918F1"/>
    <w:rsid w:val="0089346D"/>
    <w:rsid w:val="00893B02"/>
    <w:rsid w:val="008948B8"/>
    <w:rsid w:val="0089564E"/>
    <w:rsid w:val="008966AB"/>
    <w:rsid w:val="00896DEC"/>
    <w:rsid w:val="008A01F1"/>
    <w:rsid w:val="008A3D51"/>
    <w:rsid w:val="008A4365"/>
    <w:rsid w:val="008A44D5"/>
    <w:rsid w:val="008A4ADB"/>
    <w:rsid w:val="008A61CA"/>
    <w:rsid w:val="008A623F"/>
    <w:rsid w:val="008A7191"/>
    <w:rsid w:val="008A7E1D"/>
    <w:rsid w:val="008B01BE"/>
    <w:rsid w:val="008B1DFC"/>
    <w:rsid w:val="008B2496"/>
    <w:rsid w:val="008B4A18"/>
    <w:rsid w:val="008B4CC3"/>
    <w:rsid w:val="008B5159"/>
    <w:rsid w:val="008B62AE"/>
    <w:rsid w:val="008B65CE"/>
    <w:rsid w:val="008B6782"/>
    <w:rsid w:val="008B6E34"/>
    <w:rsid w:val="008C02EF"/>
    <w:rsid w:val="008C030A"/>
    <w:rsid w:val="008C0753"/>
    <w:rsid w:val="008C09E1"/>
    <w:rsid w:val="008C151C"/>
    <w:rsid w:val="008C2904"/>
    <w:rsid w:val="008C32CD"/>
    <w:rsid w:val="008C485E"/>
    <w:rsid w:val="008C5F05"/>
    <w:rsid w:val="008C60FF"/>
    <w:rsid w:val="008C7D3A"/>
    <w:rsid w:val="008C7E52"/>
    <w:rsid w:val="008D0F8F"/>
    <w:rsid w:val="008D18F1"/>
    <w:rsid w:val="008D2312"/>
    <w:rsid w:val="008D23FD"/>
    <w:rsid w:val="008D4A9C"/>
    <w:rsid w:val="008D6066"/>
    <w:rsid w:val="008E313D"/>
    <w:rsid w:val="008E392C"/>
    <w:rsid w:val="008E39D1"/>
    <w:rsid w:val="008E4C26"/>
    <w:rsid w:val="008E5536"/>
    <w:rsid w:val="008E600C"/>
    <w:rsid w:val="008E7AEB"/>
    <w:rsid w:val="008F1600"/>
    <w:rsid w:val="008F1D15"/>
    <w:rsid w:val="008F256A"/>
    <w:rsid w:val="008F317D"/>
    <w:rsid w:val="008F3979"/>
    <w:rsid w:val="008F3EEA"/>
    <w:rsid w:val="008F3EF4"/>
    <w:rsid w:val="008F7082"/>
    <w:rsid w:val="008F7107"/>
    <w:rsid w:val="0090297F"/>
    <w:rsid w:val="009029D2"/>
    <w:rsid w:val="00905DF1"/>
    <w:rsid w:val="009075F0"/>
    <w:rsid w:val="00911382"/>
    <w:rsid w:val="00911574"/>
    <w:rsid w:val="00912D23"/>
    <w:rsid w:val="0091388B"/>
    <w:rsid w:val="00913E67"/>
    <w:rsid w:val="00914381"/>
    <w:rsid w:val="00914404"/>
    <w:rsid w:val="00914FC6"/>
    <w:rsid w:val="009150BD"/>
    <w:rsid w:val="00916857"/>
    <w:rsid w:val="00916889"/>
    <w:rsid w:val="00921F5E"/>
    <w:rsid w:val="00923476"/>
    <w:rsid w:val="00924943"/>
    <w:rsid w:val="00926531"/>
    <w:rsid w:val="00927025"/>
    <w:rsid w:val="00927920"/>
    <w:rsid w:val="009308BE"/>
    <w:rsid w:val="00930A0B"/>
    <w:rsid w:val="00931252"/>
    <w:rsid w:val="00933FF0"/>
    <w:rsid w:val="00935FA7"/>
    <w:rsid w:val="00937B19"/>
    <w:rsid w:val="00940668"/>
    <w:rsid w:val="009408D5"/>
    <w:rsid w:val="00941CF8"/>
    <w:rsid w:val="00941FF9"/>
    <w:rsid w:val="00944F17"/>
    <w:rsid w:val="00945189"/>
    <w:rsid w:val="00945EB7"/>
    <w:rsid w:val="009464DB"/>
    <w:rsid w:val="009465BD"/>
    <w:rsid w:val="009466CA"/>
    <w:rsid w:val="00946DAC"/>
    <w:rsid w:val="00947036"/>
    <w:rsid w:val="00947200"/>
    <w:rsid w:val="009478F7"/>
    <w:rsid w:val="00947A00"/>
    <w:rsid w:val="00950668"/>
    <w:rsid w:val="0095075F"/>
    <w:rsid w:val="00951C0D"/>
    <w:rsid w:val="00952790"/>
    <w:rsid w:val="00954D88"/>
    <w:rsid w:val="00954E05"/>
    <w:rsid w:val="0096098D"/>
    <w:rsid w:val="00962525"/>
    <w:rsid w:val="0096283D"/>
    <w:rsid w:val="0096392D"/>
    <w:rsid w:val="00963BFF"/>
    <w:rsid w:val="009653C2"/>
    <w:rsid w:val="00966B8D"/>
    <w:rsid w:val="00966C71"/>
    <w:rsid w:val="00967A31"/>
    <w:rsid w:val="00970B80"/>
    <w:rsid w:val="009715F2"/>
    <w:rsid w:val="00972C35"/>
    <w:rsid w:val="00973DD3"/>
    <w:rsid w:val="00973FAE"/>
    <w:rsid w:val="00974C73"/>
    <w:rsid w:val="00975696"/>
    <w:rsid w:val="00975FE6"/>
    <w:rsid w:val="0097734B"/>
    <w:rsid w:val="00977ABE"/>
    <w:rsid w:val="00977CE0"/>
    <w:rsid w:val="00985570"/>
    <w:rsid w:val="00986257"/>
    <w:rsid w:val="00986F8F"/>
    <w:rsid w:val="009871CD"/>
    <w:rsid w:val="009900EC"/>
    <w:rsid w:val="00990A9D"/>
    <w:rsid w:val="00991CA2"/>
    <w:rsid w:val="00991F96"/>
    <w:rsid w:val="009927AB"/>
    <w:rsid w:val="00995B98"/>
    <w:rsid w:val="00995EA7"/>
    <w:rsid w:val="00996576"/>
    <w:rsid w:val="0099720D"/>
    <w:rsid w:val="00997302"/>
    <w:rsid w:val="00997646"/>
    <w:rsid w:val="009A0011"/>
    <w:rsid w:val="009A0D4C"/>
    <w:rsid w:val="009A34CD"/>
    <w:rsid w:val="009A540B"/>
    <w:rsid w:val="009A5615"/>
    <w:rsid w:val="009A5A19"/>
    <w:rsid w:val="009A611B"/>
    <w:rsid w:val="009A6EB6"/>
    <w:rsid w:val="009B2258"/>
    <w:rsid w:val="009B27F8"/>
    <w:rsid w:val="009B3765"/>
    <w:rsid w:val="009B3EF3"/>
    <w:rsid w:val="009B6367"/>
    <w:rsid w:val="009B7D72"/>
    <w:rsid w:val="009C0525"/>
    <w:rsid w:val="009C2129"/>
    <w:rsid w:val="009C34E6"/>
    <w:rsid w:val="009C3AE2"/>
    <w:rsid w:val="009C3E8B"/>
    <w:rsid w:val="009C75D2"/>
    <w:rsid w:val="009C7E77"/>
    <w:rsid w:val="009D0130"/>
    <w:rsid w:val="009D0768"/>
    <w:rsid w:val="009D0E67"/>
    <w:rsid w:val="009D30C1"/>
    <w:rsid w:val="009D3718"/>
    <w:rsid w:val="009D3727"/>
    <w:rsid w:val="009D4974"/>
    <w:rsid w:val="009D5BE6"/>
    <w:rsid w:val="009D6E98"/>
    <w:rsid w:val="009D7412"/>
    <w:rsid w:val="009D7982"/>
    <w:rsid w:val="009E3CDE"/>
    <w:rsid w:val="009E4C5B"/>
    <w:rsid w:val="009E5305"/>
    <w:rsid w:val="009E6A9F"/>
    <w:rsid w:val="009E71DE"/>
    <w:rsid w:val="009F0F53"/>
    <w:rsid w:val="009F223C"/>
    <w:rsid w:val="009F3598"/>
    <w:rsid w:val="009F3CCC"/>
    <w:rsid w:val="009F63DC"/>
    <w:rsid w:val="009F738F"/>
    <w:rsid w:val="009F774E"/>
    <w:rsid w:val="009F7B15"/>
    <w:rsid w:val="00A001D1"/>
    <w:rsid w:val="00A0119C"/>
    <w:rsid w:val="00A01BDD"/>
    <w:rsid w:val="00A02C7C"/>
    <w:rsid w:val="00A03777"/>
    <w:rsid w:val="00A04D9F"/>
    <w:rsid w:val="00A0730D"/>
    <w:rsid w:val="00A11F8C"/>
    <w:rsid w:val="00A12751"/>
    <w:rsid w:val="00A12985"/>
    <w:rsid w:val="00A12EEE"/>
    <w:rsid w:val="00A15DD3"/>
    <w:rsid w:val="00A1624B"/>
    <w:rsid w:val="00A16732"/>
    <w:rsid w:val="00A170B6"/>
    <w:rsid w:val="00A17B52"/>
    <w:rsid w:val="00A20540"/>
    <w:rsid w:val="00A21AF1"/>
    <w:rsid w:val="00A21CA5"/>
    <w:rsid w:val="00A2244B"/>
    <w:rsid w:val="00A22705"/>
    <w:rsid w:val="00A23310"/>
    <w:rsid w:val="00A23426"/>
    <w:rsid w:val="00A23AD8"/>
    <w:rsid w:val="00A24C28"/>
    <w:rsid w:val="00A2534B"/>
    <w:rsid w:val="00A26C29"/>
    <w:rsid w:val="00A27E6C"/>
    <w:rsid w:val="00A33BB8"/>
    <w:rsid w:val="00A33CFF"/>
    <w:rsid w:val="00A3454F"/>
    <w:rsid w:val="00A34DCE"/>
    <w:rsid w:val="00A36725"/>
    <w:rsid w:val="00A372C2"/>
    <w:rsid w:val="00A4076B"/>
    <w:rsid w:val="00A4097F"/>
    <w:rsid w:val="00A42166"/>
    <w:rsid w:val="00A438A7"/>
    <w:rsid w:val="00A4411A"/>
    <w:rsid w:val="00A441B3"/>
    <w:rsid w:val="00A4438D"/>
    <w:rsid w:val="00A45903"/>
    <w:rsid w:val="00A45F0C"/>
    <w:rsid w:val="00A477BE"/>
    <w:rsid w:val="00A521D9"/>
    <w:rsid w:val="00A52552"/>
    <w:rsid w:val="00A53B78"/>
    <w:rsid w:val="00A53E67"/>
    <w:rsid w:val="00A54F14"/>
    <w:rsid w:val="00A5522D"/>
    <w:rsid w:val="00A55804"/>
    <w:rsid w:val="00A5666C"/>
    <w:rsid w:val="00A56753"/>
    <w:rsid w:val="00A56D84"/>
    <w:rsid w:val="00A572B5"/>
    <w:rsid w:val="00A61366"/>
    <w:rsid w:val="00A618B1"/>
    <w:rsid w:val="00A619D1"/>
    <w:rsid w:val="00A62128"/>
    <w:rsid w:val="00A632BD"/>
    <w:rsid w:val="00A63F67"/>
    <w:rsid w:val="00A65CAC"/>
    <w:rsid w:val="00A65F94"/>
    <w:rsid w:val="00A66C06"/>
    <w:rsid w:val="00A71BF8"/>
    <w:rsid w:val="00A71FA6"/>
    <w:rsid w:val="00A73152"/>
    <w:rsid w:val="00A73681"/>
    <w:rsid w:val="00A76234"/>
    <w:rsid w:val="00A76EF3"/>
    <w:rsid w:val="00A80473"/>
    <w:rsid w:val="00A80914"/>
    <w:rsid w:val="00A810D0"/>
    <w:rsid w:val="00A82A58"/>
    <w:rsid w:val="00A82F11"/>
    <w:rsid w:val="00A83D52"/>
    <w:rsid w:val="00A847CE"/>
    <w:rsid w:val="00A855CD"/>
    <w:rsid w:val="00A871CF"/>
    <w:rsid w:val="00A9148C"/>
    <w:rsid w:val="00A91F38"/>
    <w:rsid w:val="00A92808"/>
    <w:rsid w:val="00A94755"/>
    <w:rsid w:val="00A94852"/>
    <w:rsid w:val="00A95387"/>
    <w:rsid w:val="00A957BB"/>
    <w:rsid w:val="00A95E75"/>
    <w:rsid w:val="00A9629F"/>
    <w:rsid w:val="00A96618"/>
    <w:rsid w:val="00AA1AB1"/>
    <w:rsid w:val="00AA2F82"/>
    <w:rsid w:val="00AA4280"/>
    <w:rsid w:val="00AA5C22"/>
    <w:rsid w:val="00AA5C4B"/>
    <w:rsid w:val="00AA6112"/>
    <w:rsid w:val="00AA67D6"/>
    <w:rsid w:val="00AA6B2D"/>
    <w:rsid w:val="00AB2281"/>
    <w:rsid w:val="00AB2364"/>
    <w:rsid w:val="00AB3DFE"/>
    <w:rsid w:val="00AB5864"/>
    <w:rsid w:val="00AB63EF"/>
    <w:rsid w:val="00AB6A74"/>
    <w:rsid w:val="00AB7258"/>
    <w:rsid w:val="00AC1528"/>
    <w:rsid w:val="00AC187D"/>
    <w:rsid w:val="00AC2D78"/>
    <w:rsid w:val="00AC384F"/>
    <w:rsid w:val="00AC5DA7"/>
    <w:rsid w:val="00AC6808"/>
    <w:rsid w:val="00AC6B37"/>
    <w:rsid w:val="00AC6CA6"/>
    <w:rsid w:val="00AD0062"/>
    <w:rsid w:val="00AD0F3F"/>
    <w:rsid w:val="00AD163D"/>
    <w:rsid w:val="00AD6AF2"/>
    <w:rsid w:val="00AD70B4"/>
    <w:rsid w:val="00AD72BB"/>
    <w:rsid w:val="00AE093F"/>
    <w:rsid w:val="00AE1288"/>
    <w:rsid w:val="00AE22F0"/>
    <w:rsid w:val="00AE4652"/>
    <w:rsid w:val="00AE4CE0"/>
    <w:rsid w:val="00AE52ED"/>
    <w:rsid w:val="00AE5418"/>
    <w:rsid w:val="00AE5512"/>
    <w:rsid w:val="00AE675E"/>
    <w:rsid w:val="00AE7A88"/>
    <w:rsid w:val="00AE7E66"/>
    <w:rsid w:val="00AF02AE"/>
    <w:rsid w:val="00AF13D6"/>
    <w:rsid w:val="00AF1966"/>
    <w:rsid w:val="00AF2E0C"/>
    <w:rsid w:val="00AF3537"/>
    <w:rsid w:val="00AF4900"/>
    <w:rsid w:val="00AF4F7E"/>
    <w:rsid w:val="00AF552D"/>
    <w:rsid w:val="00AF7919"/>
    <w:rsid w:val="00B015E8"/>
    <w:rsid w:val="00B01CC0"/>
    <w:rsid w:val="00B028FC"/>
    <w:rsid w:val="00B0405C"/>
    <w:rsid w:val="00B05A3D"/>
    <w:rsid w:val="00B06B12"/>
    <w:rsid w:val="00B06F5B"/>
    <w:rsid w:val="00B10573"/>
    <w:rsid w:val="00B10AA9"/>
    <w:rsid w:val="00B11B77"/>
    <w:rsid w:val="00B13433"/>
    <w:rsid w:val="00B13AD1"/>
    <w:rsid w:val="00B13BE5"/>
    <w:rsid w:val="00B13CED"/>
    <w:rsid w:val="00B14D28"/>
    <w:rsid w:val="00B155EF"/>
    <w:rsid w:val="00B1607A"/>
    <w:rsid w:val="00B161D0"/>
    <w:rsid w:val="00B168E1"/>
    <w:rsid w:val="00B1703A"/>
    <w:rsid w:val="00B17A75"/>
    <w:rsid w:val="00B20FEF"/>
    <w:rsid w:val="00B21548"/>
    <w:rsid w:val="00B21DE0"/>
    <w:rsid w:val="00B2244A"/>
    <w:rsid w:val="00B22A09"/>
    <w:rsid w:val="00B24D62"/>
    <w:rsid w:val="00B25703"/>
    <w:rsid w:val="00B26ABE"/>
    <w:rsid w:val="00B2766A"/>
    <w:rsid w:val="00B30019"/>
    <w:rsid w:val="00B32AFD"/>
    <w:rsid w:val="00B3404D"/>
    <w:rsid w:val="00B34D20"/>
    <w:rsid w:val="00B35A9E"/>
    <w:rsid w:val="00B35B7F"/>
    <w:rsid w:val="00B35CE5"/>
    <w:rsid w:val="00B364D7"/>
    <w:rsid w:val="00B36FD2"/>
    <w:rsid w:val="00B37452"/>
    <w:rsid w:val="00B41677"/>
    <w:rsid w:val="00B4265A"/>
    <w:rsid w:val="00B42BB5"/>
    <w:rsid w:val="00B43563"/>
    <w:rsid w:val="00B43B26"/>
    <w:rsid w:val="00B43B4F"/>
    <w:rsid w:val="00B4492D"/>
    <w:rsid w:val="00B44D97"/>
    <w:rsid w:val="00B450CA"/>
    <w:rsid w:val="00B45C6B"/>
    <w:rsid w:val="00B468CE"/>
    <w:rsid w:val="00B4757B"/>
    <w:rsid w:val="00B5163C"/>
    <w:rsid w:val="00B529CA"/>
    <w:rsid w:val="00B5457D"/>
    <w:rsid w:val="00B55100"/>
    <w:rsid w:val="00B55155"/>
    <w:rsid w:val="00B55239"/>
    <w:rsid w:val="00B555AF"/>
    <w:rsid w:val="00B5794E"/>
    <w:rsid w:val="00B60F81"/>
    <w:rsid w:val="00B61E4E"/>
    <w:rsid w:val="00B63A9D"/>
    <w:rsid w:val="00B63AAC"/>
    <w:rsid w:val="00B640CF"/>
    <w:rsid w:val="00B65C56"/>
    <w:rsid w:val="00B664DD"/>
    <w:rsid w:val="00B6693D"/>
    <w:rsid w:val="00B713B8"/>
    <w:rsid w:val="00B7199B"/>
    <w:rsid w:val="00B72FFE"/>
    <w:rsid w:val="00B7721C"/>
    <w:rsid w:val="00B77BFE"/>
    <w:rsid w:val="00B77C0B"/>
    <w:rsid w:val="00B80C11"/>
    <w:rsid w:val="00B81602"/>
    <w:rsid w:val="00B8181F"/>
    <w:rsid w:val="00B81A89"/>
    <w:rsid w:val="00B84014"/>
    <w:rsid w:val="00B8414F"/>
    <w:rsid w:val="00B8429E"/>
    <w:rsid w:val="00B858D5"/>
    <w:rsid w:val="00B90EFB"/>
    <w:rsid w:val="00B91907"/>
    <w:rsid w:val="00B91ED7"/>
    <w:rsid w:val="00B9257F"/>
    <w:rsid w:val="00B92B83"/>
    <w:rsid w:val="00B934E7"/>
    <w:rsid w:val="00B936C8"/>
    <w:rsid w:val="00B93721"/>
    <w:rsid w:val="00B937A2"/>
    <w:rsid w:val="00B93DAD"/>
    <w:rsid w:val="00B95B0E"/>
    <w:rsid w:val="00B96C67"/>
    <w:rsid w:val="00B96CF9"/>
    <w:rsid w:val="00BA0755"/>
    <w:rsid w:val="00BA0DEA"/>
    <w:rsid w:val="00BA1F7A"/>
    <w:rsid w:val="00BA2A60"/>
    <w:rsid w:val="00BA4079"/>
    <w:rsid w:val="00BA4C89"/>
    <w:rsid w:val="00BA6ED7"/>
    <w:rsid w:val="00BA7ABD"/>
    <w:rsid w:val="00BB1F2F"/>
    <w:rsid w:val="00BB35B0"/>
    <w:rsid w:val="00BB4532"/>
    <w:rsid w:val="00BB51FE"/>
    <w:rsid w:val="00BB56F8"/>
    <w:rsid w:val="00BB7285"/>
    <w:rsid w:val="00BC0B84"/>
    <w:rsid w:val="00BC0D2D"/>
    <w:rsid w:val="00BC1C6D"/>
    <w:rsid w:val="00BC3326"/>
    <w:rsid w:val="00BC48E6"/>
    <w:rsid w:val="00BC5B91"/>
    <w:rsid w:val="00BC7387"/>
    <w:rsid w:val="00BD04DE"/>
    <w:rsid w:val="00BD282A"/>
    <w:rsid w:val="00BD2972"/>
    <w:rsid w:val="00BD4BFE"/>
    <w:rsid w:val="00BD50D5"/>
    <w:rsid w:val="00BD6ED8"/>
    <w:rsid w:val="00BE26EB"/>
    <w:rsid w:val="00BE296D"/>
    <w:rsid w:val="00BE2FEB"/>
    <w:rsid w:val="00BE4872"/>
    <w:rsid w:val="00BE4FC5"/>
    <w:rsid w:val="00BE6AE7"/>
    <w:rsid w:val="00BE75D8"/>
    <w:rsid w:val="00BE7A9D"/>
    <w:rsid w:val="00BF3D25"/>
    <w:rsid w:val="00BF424B"/>
    <w:rsid w:val="00BF5476"/>
    <w:rsid w:val="00C00104"/>
    <w:rsid w:val="00C0333E"/>
    <w:rsid w:val="00C03F22"/>
    <w:rsid w:val="00C04269"/>
    <w:rsid w:val="00C054B9"/>
    <w:rsid w:val="00C06625"/>
    <w:rsid w:val="00C06937"/>
    <w:rsid w:val="00C104AA"/>
    <w:rsid w:val="00C111EF"/>
    <w:rsid w:val="00C1218F"/>
    <w:rsid w:val="00C130BD"/>
    <w:rsid w:val="00C176BA"/>
    <w:rsid w:val="00C17C02"/>
    <w:rsid w:val="00C17F91"/>
    <w:rsid w:val="00C20F3B"/>
    <w:rsid w:val="00C210B2"/>
    <w:rsid w:val="00C211BD"/>
    <w:rsid w:val="00C22E20"/>
    <w:rsid w:val="00C22E28"/>
    <w:rsid w:val="00C22F12"/>
    <w:rsid w:val="00C23CEB"/>
    <w:rsid w:val="00C241E7"/>
    <w:rsid w:val="00C24608"/>
    <w:rsid w:val="00C2637F"/>
    <w:rsid w:val="00C272AF"/>
    <w:rsid w:val="00C30611"/>
    <w:rsid w:val="00C32FD0"/>
    <w:rsid w:val="00C3518A"/>
    <w:rsid w:val="00C35B30"/>
    <w:rsid w:val="00C35B64"/>
    <w:rsid w:val="00C36A21"/>
    <w:rsid w:val="00C377F2"/>
    <w:rsid w:val="00C37C75"/>
    <w:rsid w:val="00C37C8C"/>
    <w:rsid w:val="00C37EA8"/>
    <w:rsid w:val="00C406BD"/>
    <w:rsid w:val="00C41349"/>
    <w:rsid w:val="00C423DA"/>
    <w:rsid w:val="00C467A8"/>
    <w:rsid w:val="00C46967"/>
    <w:rsid w:val="00C46D0F"/>
    <w:rsid w:val="00C47217"/>
    <w:rsid w:val="00C50088"/>
    <w:rsid w:val="00C522CE"/>
    <w:rsid w:val="00C52931"/>
    <w:rsid w:val="00C5506A"/>
    <w:rsid w:val="00C55297"/>
    <w:rsid w:val="00C55460"/>
    <w:rsid w:val="00C600D7"/>
    <w:rsid w:val="00C61AAE"/>
    <w:rsid w:val="00C62DFF"/>
    <w:rsid w:val="00C63D98"/>
    <w:rsid w:val="00C6426B"/>
    <w:rsid w:val="00C6459C"/>
    <w:rsid w:val="00C64749"/>
    <w:rsid w:val="00C64F59"/>
    <w:rsid w:val="00C655D4"/>
    <w:rsid w:val="00C66165"/>
    <w:rsid w:val="00C66A07"/>
    <w:rsid w:val="00C67EB9"/>
    <w:rsid w:val="00C707B9"/>
    <w:rsid w:val="00C7190F"/>
    <w:rsid w:val="00C73573"/>
    <w:rsid w:val="00C73EB1"/>
    <w:rsid w:val="00C84099"/>
    <w:rsid w:val="00C86AE3"/>
    <w:rsid w:val="00C9114E"/>
    <w:rsid w:val="00C9235A"/>
    <w:rsid w:val="00C923E0"/>
    <w:rsid w:val="00C92B28"/>
    <w:rsid w:val="00C94CA6"/>
    <w:rsid w:val="00C95971"/>
    <w:rsid w:val="00C969C0"/>
    <w:rsid w:val="00CA07F8"/>
    <w:rsid w:val="00CA21E5"/>
    <w:rsid w:val="00CA5B8B"/>
    <w:rsid w:val="00CA714B"/>
    <w:rsid w:val="00CA7293"/>
    <w:rsid w:val="00CA7731"/>
    <w:rsid w:val="00CB0904"/>
    <w:rsid w:val="00CB1083"/>
    <w:rsid w:val="00CB1BDA"/>
    <w:rsid w:val="00CB285D"/>
    <w:rsid w:val="00CB45D2"/>
    <w:rsid w:val="00CB6318"/>
    <w:rsid w:val="00CB6E6B"/>
    <w:rsid w:val="00CC273E"/>
    <w:rsid w:val="00CC3648"/>
    <w:rsid w:val="00CC479F"/>
    <w:rsid w:val="00CC4ED4"/>
    <w:rsid w:val="00CC6AF2"/>
    <w:rsid w:val="00CC6E2D"/>
    <w:rsid w:val="00CC7A8B"/>
    <w:rsid w:val="00CC7D9C"/>
    <w:rsid w:val="00CD0AF3"/>
    <w:rsid w:val="00CD1FBA"/>
    <w:rsid w:val="00CD2B68"/>
    <w:rsid w:val="00CD2DB4"/>
    <w:rsid w:val="00CD3A7D"/>
    <w:rsid w:val="00CD7521"/>
    <w:rsid w:val="00CE0803"/>
    <w:rsid w:val="00CE0F5B"/>
    <w:rsid w:val="00CE1204"/>
    <w:rsid w:val="00CE1D6D"/>
    <w:rsid w:val="00CE473C"/>
    <w:rsid w:val="00CE5B2B"/>
    <w:rsid w:val="00CE5FC2"/>
    <w:rsid w:val="00CF0A80"/>
    <w:rsid w:val="00CF146A"/>
    <w:rsid w:val="00CF1E01"/>
    <w:rsid w:val="00CF2223"/>
    <w:rsid w:val="00CF2AC1"/>
    <w:rsid w:val="00CF49C0"/>
    <w:rsid w:val="00CF5071"/>
    <w:rsid w:val="00CF59A0"/>
    <w:rsid w:val="00CF61B7"/>
    <w:rsid w:val="00CF6F92"/>
    <w:rsid w:val="00CF7161"/>
    <w:rsid w:val="00CF7ADA"/>
    <w:rsid w:val="00D018FA"/>
    <w:rsid w:val="00D047C1"/>
    <w:rsid w:val="00D061A3"/>
    <w:rsid w:val="00D107B1"/>
    <w:rsid w:val="00D10F39"/>
    <w:rsid w:val="00D11FF3"/>
    <w:rsid w:val="00D123AB"/>
    <w:rsid w:val="00D12D21"/>
    <w:rsid w:val="00D13309"/>
    <w:rsid w:val="00D14358"/>
    <w:rsid w:val="00D14FCB"/>
    <w:rsid w:val="00D15151"/>
    <w:rsid w:val="00D15BE5"/>
    <w:rsid w:val="00D16BA8"/>
    <w:rsid w:val="00D1720C"/>
    <w:rsid w:val="00D17B4A"/>
    <w:rsid w:val="00D20495"/>
    <w:rsid w:val="00D2060A"/>
    <w:rsid w:val="00D2161A"/>
    <w:rsid w:val="00D220B2"/>
    <w:rsid w:val="00D220D3"/>
    <w:rsid w:val="00D249FA"/>
    <w:rsid w:val="00D25E05"/>
    <w:rsid w:val="00D26958"/>
    <w:rsid w:val="00D26D84"/>
    <w:rsid w:val="00D27113"/>
    <w:rsid w:val="00D309AD"/>
    <w:rsid w:val="00D30FF2"/>
    <w:rsid w:val="00D3103F"/>
    <w:rsid w:val="00D323D6"/>
    <w:rsid w:val="00D32D81"/>
    <w:rsid w:val="00D33AC3"/>
    <w:rsid w:val="00D34830"/>
    <w:rsid w:val="00D35052"/>
    <w:rsid w:val="00D3511C"/>
    <w:rsid w:val="00D369C8"/>
    <w:rsid w:val="00D37226"/>
    <w:rsid w:val="00D407D0"/>
    <w:rsid w:val="00D40E83"/>
    <w:rsid w:val="00D43521"/>
    <w:rsid w:val="00D44DB0"/>
    <w:rsid w:val="00D46064"/>
    <w:rsid w:val="00D4776A"/>
    <w:rsid w:val="00D5254A"/>
    <w:rsid w:val="00D5368B"/>
    <w:rsid w:val="00D53960"/>
    <w:rsid w:val="00D546AE"/>
    <w:rsid w:val="00D54B1E"/>
    <w:rsid w:val="00D5589C"/>
    <w:rsid w:val="00D55B7D"/>
    <w:rsid w:val="00D56D05"/>
    <w:rsid w:val="00D57990"/>
    <w:rsid w:val="00D57D1E"/>
    <w:rsid w:val="00D60E2C"/>
    <w:rsid w:val="00D612AB"/>
    <w:rsid w:val="00D62D77"/>
    <w:rsid w:val="00D6344E"/>
    <w:rsid w:val="00D6440B"/>
    <w:rsid w:val="00D6442B"/>
    <w:rsid w:val="00D64AF1"/>
    <w:rsid w:val="00D653B1"/>
    <w:rsid w:val="00D67491"/>
    <w:rsid w:val="00D67715"/>
    <w:rsid w:val="00D67B7B"/>
    <w:rsid w:val="00D706E4"/>
    <w:rsid w:val="00D71C3F"/>
    <w:rsid w:val="00D72261"/>
    <w:rsid w:val="00D7252A"/>
    <w:rsid w:val="00D7314F"/>
    <w:rsid w:val="00D73231"/>
    <w:rsid w:val="00D74113"/>
    <w:rsid w:val="00D7525D"/>
    <w:rsid w:val="00D75830"/>
    <w:rsid w:val="00D76297"/>
    <w:rsid w:val="00D763FF"/>
    <w:rsid w:val="00D804A8"/>
    <w:rsid w:val="00D82D7B"/>
    <w:rsid w:val="00D83630"/>
    <w:rsid w:val="00D843F8"/>
    <w:rsid w:val="00D84FC8"/>
    <w:rsid w:val="00D8527D"/>
    <w:rsid w:val="00D9078F"/>
    <w:rsid w:val="00D911DC"/>
    <w:rsid w:val="00D916B7"/>
    <w:rsid w:val="00D9213A"/>
    <w:rsid w:val="00D921CE"/>
    <w:rsid w:val="00D94036"/>
    <w:rsid w:val="00D95B76"/>
    <w:rsid w:val="00D9664B"/>
    <w:rsid w:val="00DA0614"/>
    <w:rsid w:val="00DA10B7"/>
    <w:rsid w:val="00DA253F"/>
    <w:rsid w:val="00DA3ACE"/>
    <w:rsid w:val="00DA3EDA"/>
    <w:rsid w:val="00DA5171"/>
    <w:rsid w:val="00DA59C1"/>
    <w:rsid w:val="00DA6A7D"/>
    <w:rsid w:val="00DA6C29"/>
    <w:rsid w:val="00DA7740"/>
    <w:rsid w:val="00DA7E4E"/>
    <w:rsid w:val="00DB13DD"/>
    <w:rsid w:val="00DB17B3"/>
    <w:rsid w:val="00DB1CD6"/>
    <w:rsid w:val="00DB4EE1"/>
    <w:rsid w:val="00DB5555"/>
    <w:rsid w:val="00DB5D89"/>
    <w:rsid w:val="00DB620F"/>
    <w:rsid w:val="00DC051D"/>
    <w:rsid w:val="00DC17AD"/>
    <w:rsid w:val="00DC3487"/>
    <w:rsid w:val="00DC4646"/>
    <w:rsid w:val="00DD016A"/>
    <w:rsid w:val="00DD470E"/>
    <w:rsid w:val="00DD481E"/>
    <w:rsid w:val="00DD5D24"/>
    <w:rsid w:val="00DD60A8"/>
    <w:rsid w:val="00DD6C23"/>
    <w:rsid w:val="00DD7C21"/>
    <w:rsid w:val="00DE061B"/>
    <w:rsid w:val="00DE12CF"/>
    <w:rsid w:val="00DE2720"/>
    <w:rsid w:val="00DE2937"/>
    <w:rsid w:val="00DE3265"/>
    <w:rsid w:val="00DE477C"/>
    <w:rsid w:val="00DE54A7"/>
    <w:rsid w:val="00DE74B4"/>
    <w:rsid w:val="00DF0D38"/>
    <w:rsid w:val="00DF12F4"/>
    <w:rsid w:val="00DF1656"/>
    <w:rsid w:val="00DF4A1A"/>
    <w:rsid w:val="00DF4CD7"/>
    <w:rsid w:val="00DF5F1D"/>
    <w:rsid w:val="00DF743A"/>
    <w:rsid w:val="00E0021E"/>
    <w:rsid w:val="00E00FC8"/>
    <w:rsid w:val="00E010EB"/>
    <w:rsid w:val="00E01294"/>
    <w:rsid w:val="00E019C0"/>
    <w:rsid w:val="00E01AFC"/>
    <w:rsid w:val="00E02DB6"/>
    <w:rsid w:val="00E04BB2"/>
    <w:rsid w:val="00E10D45"/>
    <w:rsid w:val="00E11F85"/>
    <w:rsid w:val="00E125E8"/>
    <w:rsid w:val="00E131E4"/>
    <w:rsid w:val="00E136B2"/>
    <w:rsid w:val="00E13A60"/>
    <w:rsid w:val="00E14DD6"/>
    <w:rsid w:val="00E1604A"/>
    <w:rsid w:val="00E16489"/>
    <w:rsid w:val="00E20524"/>
    <w:rsid w:val="00E22545"/>
    <w:rsid w:val="00E22A98"/>
    <w:rsid w:val="00E22DEA"/>
    <w:rsid w:val="00E23420"/>
    <w:rsid w:val="00E23681"/>
    <w:rsid w:val="00E24498"/>
    <w:rsid w:val="00E24E4A"/>
    <w:rsid w:val="00E25067"/>
    <w:rsid w:val="00E26260"/>
    <w:rsid w:val="00E273CB"/>
    <w:rsid w:val="00E339D7"/>
    <w:rsid w:val="00E34A63"/>
    <w:rsid w:val="00E41148"/>
    <w:rsid w:val="00E437D8"/>
    <w:rsid w:val="00E43D8D"/>
    <w:rsid w:val="00E440AC"/>
    <w:rsid w:val="00E45734"/>
    <w:rsid w:val="00E478B3"/>
    <w:rsid w:val="00E509B4"/>
    <w:rsid w:val="00E50CC5"/>
    <w:rsid w:val="00E51090"/>
    <w:rsid w:val="00E522D7"/>
    <w:rsid w:val="00E5251D"/>
    <w:rsid w:val="00E53775"/>
    <w:rsid w:val="00E53DBF"/>
    <w:rsid w:val="00E54FA0"/>
    <w:rsid w:val="00E60334"/>
    <w:rsid w:val="00E6134B"/>
    <w:rsid w:val="00E613DD"/>
    <w:rsid w:val="00E614B8"/>
    <w:rsid w:val="00E614F3"/>
    <w:rsid w:val="00E618A5"/>
    <w:rsid w:val="00E61CF4"/>
    <w:rsid w:val="00E63210"/>
    <w:rsid w:val="00E63563"/>
    <w:rsid w:val="00E64B48"/>
    <w:rsid w:val="00E65020"/>
    <w:rsid w:val="00E6683E"/>
    <w:rsid w:val="00E67DC9"/>
    <w:rsid w:val="00E71521"/>
    <w:rsid w:val="00E72BBC"/>
    <w:rsid w:val="00E74EE7"/>
    <w:rsid w:val="00E753DC"/>
    <w:rsid w:val="00E7598B"/>
    <w:rsid w:val="00E75BA8"/>
    <w:rsid w:val="00E76F01"/>
    <w:rsid w:val="00E770B8"/>
    <w:rsid w:val="00E77380"/>
    <w:rsid w:val="00E814EF"/>
    <w:rsid w:val="00E825FC"/>
    <w:rsid w:val="00E82D54"/>
    <w:rsid w:val="00E83695"/>
    <w:rsid w:val="00E838F1"/>
    <w:rsid w:val="00E841A2"/>
    <w:rsid w:val="00E842B6"/>
    <w:rsid w:val="00E84F69"/>
    <w:rsid w:val="00E873D8"/>
    <w:rsid w:val="00E91434"/>
    <w:rsid w:val="00E91546"/>
    <w:rsid w:val="00E9229C"/>
    <w:rsid w:val="00E94939"/>
    <w:rsid w:val="00E94FBD"/>
    <w:rsid w:val="00E95444"/>
    <w:rsid w:val="00E955DC"/>
    <w:rsid w:val="00EA08E9"/>
    <w:rsid w:val="00EA0C37"/>
    <w:rsid w:val="00EA0F9B"/>
    <w:rsid w:val="00EA1069"/>
    <w:rsid w:val="00EA1CDC"/>
    <w:rsid w:val="00EA2D92"/>
    <w:rsid w:val="00EA3F63"/>
    <w:rsid w:val="00EA4670"/>
    <w:rsid w:val="00EA4BD8"/>
    <w:rsid w:val="00EA4E48"/>
    <w:rsid w:val="00EA4E7F"/>
    <w:rsid w:val="00EA548A"/>
    <w:rsid w:val="00EA575E"/>
    <w:rsid w:val="00EA6496"/>
    <w:rsid w:val="00EA6865"/>
    <w:rsid w:val="00EA7E74"/>
    <w:rsid w:val="00EA7FD3"/>
    <w:rsid w:val="00EB39DB"/>
    <w:rsid w:val="00EC0BA2"/>
    <w:rsid w:val="00EC0DC1"/>
    <w:rsid w:val="00EC0FEE"/>
    <w:rsid w:val="00EC1FFC"/>
    <w:rsid w:val="00EC2EED"/>
    <w:rsid w:val="00EC3F37"/>
    <w:rsid w:val="00EC3FC8"/>
    <w:rsid w:val="00EC4179"/>
    <w:rsid w:val="00EC5A5F"/>
    <w:rsid w:val="00EC76AD"/>
    <w:rsid w:val="00ED044C"/>
    <w:rsid w:val="00ED12EF"/>
    <w:rsid w:val="00ED2E51"/>
    <w:rsid w:val="00ED6114"/>
    <w:rsid w:val="00ED68D0"/>
    <w:rsid w:val="00ED6981"/>
    <w:rsid w:val="00ED7A6F"/>
    <w:rsid w:val="00EE0ACF"/>
    <w:rsid w:val="00EE152E"/>
    <w:rsid w:val="00EE1B80"/>
    <w:rsid w:val="00EE281D"/>
    <w:rsid w:val="00EE3198"/>
    <w:rsid w:val="00EE3B18"/>
    <w:rsid w:val="00EE3F27"/>
    <w:rsid w:val="00EE409B"/>
    <w:rsid w:val="00EE4F9F"/>
    <w:rsid w:val="00EE6607"/>
    <w:rsid w:val="00EE6F3E"/>
    <w:rsid w:val="00EE7FF8"/>
    <w:rsid w:val="00EF01DD"/>
    <w:rsid w:val="00EF0BB6"/>
    <w:rsid w:val="00EF1605"/>
    <w:rsid w:val="00EF22BC"/>
    <w:rsid w:val="00EF2E7E"/>
    <w:rsid w:val="00EF3ADC"/>
    <w:rsid w:val="00EF5859"/>
    <w:rsid w:val="00EF777B"/>
    <w:rsid w:val="00EF77B3"/>
    <w:rsid w:val="00EF797C"/>
    <w:rsid w:val="00F004DD"/>
    <w:rsid w:val="00F022D5"/>
    <w:rsid w:val="00F02865"/>
    <w:rsid w:val="00F03E9D"/>
    <w:rsid w:val="00F06024"/>
    <w:rsid w:val="00F07E8E"/>
    <w:rsid w:val="00F1098D"/>
    <w:rsid w:val="00F112ED"/>
    <w:rsid w:val="00F11524"/>
    <w:rsid w:val="00F118FE"/>
    <w:rsid w:val="00F12E1D"/>
    <w:rsid w:val="00F14A73"/>
    <w:rsid w:val="00F174E3"/>
    <w:rsid w:val="00F17AD5"/>
    <w:rsid w:val="00F20467"/>
    <w:rsid w:val="00F213DA"/>
    <w:rsid w:val="00F23793"/>
    <w:rsid w:val="00F23A7D"/>
    <w:rsid w:val="00F23B4C"/>
    <w:rsid w:val="00F23B8F"/>
    <w:rsid w:val="00F23F35"/>
    <w:rsid w:val="00F24B56"/>
    <w:rsid w:val="00F24DC2"/>
    <w:rsid w:val="00F26791"/>
    <w:rsid w:val="00F30B4D"/>
    <w:rsid w:val="00F32DF3"/>
    <w:rsid w:val="00F334D1"/>
    <w:rsid w:val="00F3354C"/>
    <w:rsid w:val="00F34252"/>
    <w:rsid w:val="00F34A49"/>
    <w:rsid w:val="00F364E3"/>
    <w:rsid w:val="00F36B17"/>
    <w:rsid w:val="00F36BC1"/>
    <w:rsid w:val="00F375A5"/>
    <w:rsid w:val="00F43B45"/>
    <w:rsid w:val="00F43C7F"/>
    <w:rsid w:val="00F43FFF"/>
    <w:rsid w:val="00F44242"/>
    <w:rsid w:val="00F44945"/>
    <w:rsid w:val="00F469CD"/>
    <w:rsid w:val="00F47887"/>
    <w:rsid w:val="00F50542"/>
    <w:rsid w:val="00F5192D"/>
    <w:rsid w:val="00F539F8"/>
    <w:rsid w:val="00F5618B"/>
    <w:rsid w:val="00F57191"/>
    <w:rsid w:val="00F62522"/>
    <w:rsid w:val="00F62D3A"/>
    <w:rsid w:val="00F65B25"/>
    <w:rsid w:val="00F71971"/>
    <w:rsid w:val="00F77900"/>
    <w:rsid w:val="00F8012B"/>
    <w:rsid w:val="00F80DF4"/>
    <w:rsid w:val="00F81C95"/>
    <w:rsid w:val="00F824FA"/>
    <w:rsid w:val="00F825B1"/>
    <w:rsid w:val="00F84824"/>
    <w:rsid w:val="00F84E50"/>
    <w:rsid w:val="00F853C9"/>
    <w:rsid w:val="00F86970"/>
    <w:rsid w:val="00F86BA6"/>
    <w:rsid w:val="00F87B15"/>
    <w:rsid w:val="00F87B37"/>
    <w:rsid w:val="00F90560"/>
    <w:rsid w:val="00F90F13"/>
    <w:rsid w:val="00F910E7"/>
    <w:rsid w:val="00F91B1F"/>
    <w:rsid w:val="00FA0653"/>
    <w:rsid w:val="00FA2B31"/>
    <w:rsid w:val="00FA4403"/>
    <w:rsid w:val="00FA5043"/>
    <w:rsid w:val="00FA5AF1"/>
    <w:rsid w:val="00FA72D0"/>
    <w:rsid w:val="00FA781B"/>
    <w:rsid w:val="00FB2389"/>
    <w:rsid w:val="00FB24CD"/>
    <w:rsid w:val="00FB2D98"/>
    <w:rsid w:val="00FB3C2F"/>
    <w:rsid w:val="00FB41B0"/>
    <w:rsid w:val="00FB5660"/>
    <w:rsid w:val="00FB5754"/>
    <w:rsid w:val="00FB7445"/>
    <w:rsid w:val="00FB7E7F"/>
    <w:rsid w:val="00FC0797"/>
    <w:rsid w:val="00FC0A6C"/>
    <w:rsid w:val="00FC0B9D"/>
    <w:rsid w:val="00FC643A"/>
    <w:rsid w:val="00FC6966"/>
    <w:rsid w:val="00FD2435"/>
    <w:rsid w:val="00FD441B"/>
    <w:rsid w:val="00FD53F2"/>
    <w:rsid w:val="00FD7295"/>
    <w:rsid w:val="00FE10C7"/>
    <w:rsid w:val="00FE14F4"/>
    <w:rsid w:val="00FE17C1"/>
    <w:rsid w:val="00FE1E1E"/>
    <w:rsid w:val="00FE25A0"/>
    <w:rsid w:val="00FE26C6"/>
    <w:rsid w:val="00FE358E"/>
    <w:rsid w:val="00FE4234"/>
    <w:rsid w:val="00FE6E38"/>
    <w:rsid w:val="00FF06DE"/>
    <w:rsid w:val="00FF06F4"/>
    <w:rsid w:val="00FF0F2A"/>
    <w:rsid w:val="00FF1E32"/>
    <w:rsid w:val="00FF2A89"/>
    <w:rsid w:val="00FF2B0D"/>
    <w:rsid w:val="00FF3AE6"/>
    <w:rsid w:val="00FF5491"/>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derer.de" TargetMode="External"/><Relationship Id="rId13" Type="http://schemas.openxmlformats.org/officeDocument/2006/relationships/hyperlink" Target="mailto:agessner@lead-industrie-marketing.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ttozeus.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icoll.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ruderer.de"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lead-industrie-marketing.d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1803</Words>
  <Characters>11361</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André Geßner</cp:lastModifiedBy>
  <cp:revision>320</cp:revision>
  <cp:lastPrinted>2021-05-15T15:46:00Z</cp:lastPrinted>
  <dcterms:created xsi:type="dcterms:W3CDTF">2022-12-11T10:20:00Z</dcterms:created>
  <dcterms:modified xsi:type="dcterms:W3CDTF">2023-12-05T15:57:00Z</dcterms:modified>
</cp:coreProperties>
</file>