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2BE81" w14:textId="77777777" w:rsidR="00672707" w:rsidRPr="00672707" w:rsidRDefault="00672707" w:rsidP="009B3765">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13A320D9" w14:textId="77777777" w:rsidR="00672707" w:rsidRDefault="00672707" w:rsidP="009B3765">
      <w:pPr>
        <w:spacing w:line="264" w:lineRule="auto"/>
        <w:rPr>
          <w:rFonts w:ascii="Calibri" w:hAnsi="Calibri" w:cs="Calibri"/>
          <w:b/>
          <w:color w:val="000000" w:themeColor="text1"/>
          <w:sz w:val="20"/>
          <w:szCs w:val="20"/>
        </w:rPr>
      </w:pPr>
    </w:p>
    <w:p w14:paraId="742FF155" w14:textId="36C00563" w:rsidR="000F1FBE" w:rsidRPr="00872CBE" w:rsidRDefault="000F1FBE" w:rsidP="009B3765">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Thema der Pressemeldung:</w:t>
      </w:r>
      <w:r w:rsidRPr="00872CBE">
        <w:rPr>
          <w:rFonts w:ascii="Calibri" w:hAnsi="Calibri" w:cs="Calibri"/>
          <w:color w:val="000000" w:themeColor="text1"/>
          <w:sz w:val="20"/>
          <w:szCs w:val="20"/>
        </w:rPr>
        <w:tab/>
      </w:r>
      <w:r w:rsidR="00872CBE">
        <w:rPr>
          <w:rFonts w:ascii="Calibri" w:hAnsi="Calibri" w:cs="Calibri"/>
          <w:color w:val="000000" w:themeColor="text1"/>
          <w:sz w:val="20"/>
          <w:szCs w:val="20"/>
        </w:rPr>
        <w:t xml:space="preserve">Herstellerunabhängige </w:t>
      </w:r>
      <w:r w:rsidR="00EB3586">
        <w:rPr>
          <w:rFonts w:ascii="Calibri" w:hAnsi="Calibri" w:cs="Calibri"/>
          <w:color w:val="000000" w:themeColor="text1"/>
          <w:sz w:val="20"/>
          <w:szCs w:val="20"/>
        </w:rPr>
        <w:t>Klebstoff-</w:t>
      </w:r>
      <w:r w:rsidR="00872CBE">
        <w:rPr>
          <w:rFonts w:ascii="Calibri" w:hAnsi="Calibri" w:cs="Calibri"/>
          <w:color w:val="000000" w:themeColor="text1"/>
          <w:sz w:val="20"/>
          <w:szCs w:val="20"/>
        </w:rPr>
        <w:t>Beratung bei Ruderer</w:t>
      </w:r>
    </w:p>
    <w:p w14:paraId="6E4A352C" w14:textId="3E02C35D"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410F2E">
        <w:rPr>
          <w:rFonts w:ascii="Calibri" w:hAnsi="Calibri" w:cs="Calibri"/>
          <w:color w:val="000000" w:themeColor="text1"/>
          <w:sz w:val="20"/>
          <w:szCs w:val="20"/>
        </w:rPr>
        <w:t>20</w:t>
      </w:r>
      <w:r w:rsidR="00872CBE">
        <w:rPr>
          <w:rFonts w:ascii="Calibri" w:hAnsi="Calibri" w:cs="Calibri"/>
          <w:color w:val="000000" w:themeColor="text1"/>
          <w:sz w:val="20"/>
          <w:szCs w:val="20"/>
        </w:rPr>
        <w:t>.05.2021</w:t>
      </w:r>
    </w:p>
    <w:p w14:paraId="2FE6DD62" w14:textId="21355A8F"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49680E">
        <w:rPr>
          <w:rFonts w:ascii="Calibri" w:hAnsi="Calibri" w:cs="Calibri"/>
          <w:color w:val="000000" w:themeColor="text1"/>
          <w:sz w:val="20"/>
          <w:szCs w:val="20"/>
        </w:rPr>
        <w:t>71</w:t>
      </w:r>
      <w:r w:rsidR="00A87209">
        <w:rPr>
          <w:rFonts w:ascii="Calibri" w:hAnsi="Calibri" w:cs="Calibri"/>
          <w:color w:val="000000" w:themeColor="text1"/>
          <w:sz w:val="20"/>
          <w:szCs w:val="20"/>
        </w:rPr>
        <w:t>3</w:t>
      </w:r>
      <w:r w:rsidR="005A08BE">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 xml:space="preserve">Wörter, </w:t>
      </w:r>
      <w:r w:rsidR="0049680E">
        <w:rPr>
          <w:rFonts w:ascii="Calibri" w:hAnsi="Calibri" w:cs="Calibri"/>
          <w:color w:val="000000" w:themeColor="text1"/>
          <w:sz w:val="20"/>
          <w:szCs w:val="20"/>
        </w:rPr>
        <w:t>5.7</w:t>
      </w:r>
      <w:r w:rsidR="00A87209">
        <w:rPr>
          <w:rFonts w:ascii="Calibri" w:hAnsi="Calibri" w:cs="Calibri"/>
          <w:color w:val="000000" w:themeColor="text1"/>
          <w:sz w:val="20"/>
          <w:szCs w:val="20"/>
        </w:rPr>
        <w:t>92</w:t>
      </w:r>
      <w:r w:rsidR="0049680E">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Zeichen incl. Leerzeichen</w:t>
      </w:r>
    </w:p>
    <w:p w14:paraId="46C7D0F1" w14:textId="77777777" w:rsidR="00440D8E" w:rsidRPr="003842E2" w:rsidRDefault="00440D8E" w:rsidP="009B3765">
      <w:pPr>
        <w:spacing w:line="264" w:lineRule="auto"/>
        <w:ind w:left="-284"/>
        <w:rPr>
          <w:rFonts w:ascii="Calibri" w:hAnsi="Calibri" w:cs="Calibri"/>
          <w:color w:val="000000" w:themeColor="text1"/>
          <w:sz w:val="20"/>
          <w:szCs w:val="20"/>
        </w:rPr>
      </w:pPr>
    </w:p>
    <w:p w14:paraId="7AA78D4E" w14:textId="77777777" w:rsidR="00440D8E" w:rsidRPr="003842E2" w:rsidRDefault="00440D8E" w:rsidP="009B3765">
      <w:pPr>
        <w:spacing w:line="264" w:lineRule="auto"/>
        <w:ind w:left="-284"/>
        <w:rPr>
          <w:rFonts w:ascii="Calibri" w:hAnsi="Calibri" w:cs="Calibri"/>
          <w:color w:val="000000" w:themeColor="text1"/>
          <w:sz w:val="20"/>
          <w:szCs w:val="20"/>
        </w:rPr>
      </w:pPr>
    </w:p>
    <w:p w14:paraId="5F0A4055" w14:textId="77777777" w:rsidR="00410F2E" w:rsidRDefault="00410F2E" w:rsidP="00410F2E">
      <w:pPr>
        <w:tabs>
          <w:tab w:val="left" w:pos="4575"/>
        </w:tabs>
        <w:spacing w:line="264" w:lineRule="auto"/>
        <w:ind w:hanging="284"/>
        <w:rPr>
          <w:rFonts w:asciiTheme="majorHAnsi" w:hAnsiTheme="majorHAnsi" w:cstheme="majorHAnsi"/>
          <w:b/>
          <w:bCs/>
          <w:sz w:val="28"/>
          <w:szCs w:val="28"/>
        </w:rPr>
      </w:pPr>
      <w:r>
        <w:rPr>
          <w:rFonts w:asciiTheme="majorHAnsi" w:hAnsiTheme="majorHAnsi" w:cstheme="majorHAnsi"/>
          <w:b/>
          <w:bCs/>
          <w:sz w:val="28"/>
          <w:szCs w:val="28"/>
        </w:rPr>
        <w:t>Mit herstellerneutraler Beratung zur optimalen</w:t>
      </w:r>
      <w:r w:rsidR="0085106A">
        <w:rPr>
          <w:rFonts w:asciiTheme="majorHAnsi" w:hAnsiTheme="majorHAnsi" w:cstheme="majorHAnsi"/>
          <w:b/>
          <w:bCs/>
          <w:sz w:val="28"/>
          <w:szCs w:val="28"/>
        </w:rPr>
        <w:t xml:space="preserve"> Klebstoff-Lösung </w:t>
      </w:r>
    </w:p>
    <w:p w14:paraId="51A95BD3" w14:textId="2F56D1F4" w:rsidR="0085106A" w:rsidRDefault="008B7ABB" w:rsidP="00410F2E">
      <w:pPr>
        <w:tabs>
          <w:tab w:val="left" w:pos="4575"/>
        </w:tabs>
        <w:spacing w:line="264" w:lineRule="auto"/>
        <w:ind w:hanging="284"/>
        <w:rPr>
          <w:rFonts w:asciiTheme="majorHAnsi" w:hAnsiTheme="majorHAnsi" w:cstheme="majorHAnsi"/>
          <w:b/>
          <w:bCs/>
          <w:sz w:val="28"/>
          <w:szCs w:val="28"/>
        </w:rPr>
      </w:pPr>
      <w:r>
        <w:rPr>
          <w:rFonts w:asciiTheme="majorHAnsi" w:hAnsiTheme="majorHAnsi" w:cstheme="majorHAnsi"/>
          <w:b/>
          <w:bCs/>
          <w:sz w:val="28"/>
          <w:szCs w:val="28"/>
        </w:rPr>
        <w:t xml:space="preserve">für anspruchsvolle industrielle </w:t>
      </w:r>
      <w:r w:rsidR="00BE507A">
        <w:rPr>
          <w:rFonts w:asciiTheme="majorHAnsi" w:hAnsiTheme="majorHAnsi" w:cstheme="majorHAnsi"/>
          <w:b/>
          <w:bCs/>
          <w:sz w:val="28"/>
          <w:szCs w:val="28"/>
        </w:rPr>
        <w:t>Anwendungen</w:t>
      </w:r>
    </w:p>
    <w:p w14:paraId="6934A071" w14:textId="77777777" w:rsidR="00455128" w:rsidRDefault="00455128" w:rsidP="0085106A">
      <w:pPr>
        <w:tabs>
          <w:tab w:val="left" w:pos="4575"/>
        </w:tabs>
        <w:spacing w:line="264" w:lineRule="auto"/>
        <w:ind w:hanging="284"/>
        <w:rPr>
          <w:rFonts w:asciiTheme="majorHAnsi" w:hAnsiTheme="majorHAnsi" w:cstheme="majorHAnsi"/>
          <w:bCs/>
          <w:sz w:val="20"/>
          <w:szCs w:val="20"/>
        </w:rPr>
      </w:pPr>
    </w:p>
    <w:p w14:paraId="22FBF362" w14:textId="77777777" w:rsidR="00440D8E" w:rsidRPr="00672707" w:rsidRDefault="00440D8E" w:rsidP="009B3765">
      <w:pPr>
        <w:spacing w:line="264" w:lineRule="auto"/>
        <w:rPr>
          <w:rFonts w:ascii="Calibri" w:hAnsi="Calibri" w:cs="Calibri"/>
          <w:sz w:val="20"/>
          <w:szCs w:val="20"/>
        </w:rPr>
      </w:pPr>
    </w:p>
    <w:p w14:paraId="36B4B265" w14:textId="0A58C413" w:rsidR="00A30943" w:rsidRDefault="00AB7258" w:rsidP="00B468CE">
      <w:pPr>
        <w:spacing w:line="264" w:lineRule="auto"/>
        <w:ind w:left="-284"/>
        <w:jc w:val="both"/>
        <w:rPr>
          <w:rFonts w:ascii="Calibri" w:hAnsi="Calibri" w:cs="Calibri"/>
          <w:b/>
          <w:bCs/>
          <w:sz w:val="20"/>
          <w:szCs w:val="20"/>
        </w:rPr>
      </w:pPr>
      <w:r>
        <w:rPr>
          <w:rFonts w:ascii="Calibri" w:hAnsi="Calibri" w:cs="Calibri"/>
          <w:b/>
          <w:bCs/>
          <w:sz w:val="20"/>
          <w:szCs w:val="20"/>
        </w:rPr>
        <w:t xml:space="preserve">Klebstoffe </w:t>
      </w:r>
      <w:r w:rsidR="00B468CE">
        <w:rPr>
          <w:rFonts w:ascii="Calibri" w:hAnsi="Calibri" w:cs="Calibri"/>
          <w:b/>
          <w:bCs/>
          <w:sz w:val="20"/>
          <w:szCs w:val="20"/>
        </w:rPr>
        <w:t xml:space="preserve">in Industrie und Handwerk </w:t>
      </w:r>
      <w:r>
        <w:rPr>
          <w:rFonts w:ascii="Calibri" w:hAnsi="Calibri" w:cs="Calibri"/>
          <w:b/>
          <w:bCs/>
          <w:sz w:val="20"/>
          <w:szCs w:val="20"/>
        </w:rPr>
        <w:t xml:space="preserve">sind </w:t>
      </w:r>
      <w:r w:rsidR="00746C7C">
        <w:rPr>
          <w:rFonts w:ascii="Calibri" w:hAnsi="Calibri" w:cs="Calibri"/>
          <w:b/>
          <w:bCs/>
          <w:sz w:val="20"/>
          <w:szCs w:val="20"/>
        </w:rPr>
        <w:t>unsichtbare</w:t>
      </w:r>
      <w:r>
        <w:rPr>
          <w:rFonts w:ascii="Calibri" w:hAnsi="Calibri" w:cs="Calibri"/>
          <w:b/>
          <w:bCs/>
          <w:sz w:val="20"/>
          <w:szCs w:val="20"/>
        </w:rPr>
        <w:t xml:space="preserve"> Hightech-Verbindungen</w:t>
      </w:r>
      <w:r w:rsidR="008B5159">
        <w:rPr>
          <w:rFonts w:ascii="Calibri" w:hAnsi="Calibri" w:cs="Calibri"/>
          <w:b/>
          <w:bCs/>
          <w:sz w:val="20"/>
          <w:szCs w:val="20"/>
        </w:rPr>
        <w:t xml:space="preserve"> mit unt</w:t>
      </w:r>
      <w:r w:rsidR="00B468CE">
        <w:rPr>
          <w:rFonts w:ascii="Calibri" w:hAnsi="Calibri" w:cs="Calibri"/>
          <w:b/>
          <w:bCs/>
          <w:sz w:val="20"/>
          <w:szCs w:val="20"/>
        </w:rPr>
        <w:t>erschiedliche</w:t>
      </w:r>
      <w:r w:rsidR="008B5159">
        <w:rPr>
          <w:rFonts w:ascii="Calibri" w:hAnsi="Calibri" w:cs="Calibri"/>
          <w:b/>
          <w:bCs/>
          <w:sz w:val="20"/>
          <w:szCs w:val="20"/>
        </w:rPr>
        <w:t>n Eigenschaften</w:t>
      </w:r>
      <w:r w:rsidR="00B468CE">
        <w:rPr>
          <w:rFonts w:ascii="Calibri" w:hAnsi="Calibri" w:cs="Calibri"/>
          <w:b/>
          <w:bCs/>
          <w:sz w:val="20"/>
          <w:szCs w:val="20"/>
        </w:rPr>
        <w:t xml:space="preserve">. Aus der </w:t>
      </w:r>
      <w:r w:rsidR="008B5159">
        <w:rPr>
          <w:rFonts w:ascii="Calibri" w:hAnsi="Calibri" w:cs="Calibri"/>
          <w:b/>
          <w:bCs/>
          <w:sz w:val="20"/>
          <w:szCs w:val="20"/>
        </w:rPr>
        <w:t>Vielzahl an Klebstoffen den</w:t>
      </w:r>
      <w:r w:rsidR="00B468CE">
        <w:rPr>
          <w:rFonts w:ascii="Calibri" w:hAnsi="Calibri" w:cs="Calibri"/>
          <w:b/>
          <w:bCs/>
          <w:sz w:val="20"/>
          <w:szCs w:val="20"/>
        </w:rPr>
        <w:t xml:space="preserve"> passende</w:t>
      </w:r>
      <w:r w:rsidR="008B5159">
        <w:rPr>
          <w:rFonts w:ascii="Calibri" w:hAnsi="Calibri" w:cs="Calibri"/>
          <w:b/>
          <w:bCs/>
          <w:sz w:val="20"/>
          <w:szCs w:val="20"/>
        </w:rPr>
        <w:t>n</w:t>
      </w:r>
      <w:r w:rsidR="00B468CE">
        <w:rPr>
          <w:rFonts w:ascii="Calibri" w:hAnsi="Calibri" w:cs="Calibri"/>
          <w:b/>
          <w:bCs/>
          <w:sz w:val="20"/>
          <w:szCs w:val="20"/>
        </w:rPr>
        <w:t xml:space="preserve"> herauszufiltern, </w:t>
      </w:r>
      <w:r w:rsidR="008B5159">
        <w:rPr>
          <w:rFonts w:ascii="Calibri" w:hAnsi="Calibri" w:cs="Calibri"/>
          <w:b/>
          <w:bCs/>
          <w:sz w:val="20"/>
          <w:szCs w:val="20"/>
        </w:rPr>
        <w:t xml:space="preserve">ist </w:t>
      </w:r>
      <w:r w:rsidR="00924DFB">
        <w:rPr>
          <w:rFonts w:ascii="Calibri" w:hAnsi="Calibri" w:cs="Calibri"/>
          <w:b/>
          <w:bCs/>
          <w:sz w:val="20"/>
          <w:szCs w:val="20"/>
        </w:rPr>
        <w:t xml:space="preserve">für den Nicht-Fachmann </w:t>
      </w:r>
      <w:r w:rsidR="008B5159">
        <w:rPr>
          <w:rFonts w:ascii="Calibri" w:hAnsi="Calibri" w:cs="Calibri"/>
          <w:b/>
          <w:bCs/>
          <w:sz w:val="20"/>
          <w:szCs w:val="20"/>
        </w:rPr>
        <w:t xml:space="preserve"> </w:t>
      </w:r>
      <w:r w:rsidR="00924DFB">
        <w:rPr>
          <w:rFonts w:ascii="Calibri" w:hAnsi="Calibri" w:cs="Calibri"/>
          <w:b/>
          <w:bCs/>
          <w:sz w:val="20"/>
          <w:szCs w:val="20"/>
        </w:rPr>
        <w:t>aufwendig</w:t>
      </w:r>
      <w:r w:rsidR="008B5159">
        <w:rPr>
          <w:rFonts w:ascii="Calibri" w:hAnsi="Calibri" w:cs="Calibri"/>
          <w:b/>
          <w:bCs/>
          <w:sz w:val="20"/>
          <w:szCs w:val="20"/>
        </w:rPr>
        <w:t xml:space="preserve"> und </w:t>
      </w:r>
      <w:r w:rsidR="00B468CE">
        <w:rPr>
          <w:rFonts w:ascii="Calibri" w:hAnsi="Calibri" w:cs="Calibri"/>
          <w:b/>
          <w:bCs/>
          <w:sz w:val="20"/>
          <w:szCs w:val="20"/>
        </w:rPr>
        <w:t xml:space="preserve">zeitintensiv. </w:t>
      </w:r>
      <w:r w:rsidR="00924DFB">
        <w:rPr>
          <w:rFonts w:ascii="Calibri" w:hAnsi="Calibri" w:cs="Calibri"/>
          <w:b/>
          <w:bCs/>
          <w:sz w:val="20"/>
          <w:szCs w:val="20"/>
        </w:rPr>
        <w:t xml:space="preserve">Mit dem Ziel, stets die „beste Klebstoff-Lösung für anspruchsvolle, industrielle </w:t>
      </w:r>
      <w:r w:rsidR="008B7ABB">
        <w:rPr>
          <w:rFonts w:ascii="Calibri" w:hAnsi="Calibri" w:cs="Calibri"/>
          <w:b/>
          <w:bCs/>
          <w:sz w:val="20"/>
          <w:szCs w:val="20"/>
        </w:rPr>
        <w:t xml:space="preserve">und handwerkliche </w:t>
      </w:r>
      <w:r w:rsidR="00924DFB">
        <w:rPr>
          <w:rFonts w:ascii="Calibri" w:hAnsi="Calibri" w:cs="Calibri"/>
          <w:b/>
          <w:bCs/>
          <w:sz w:val="20"/>
          <w:szCs w:val="20"/>
        </w:rPr>
        <w:t xml:space="preserve">Anforderungen“ zu finden, </w:t>
      </w:r>
      <w:r w:rsidR="00A30943">
        <w:rPr>
          <w:rFonts w:ascii="Calibri" w:hAnsi="Calibri" w:cs="Calibri"/>
          <w:b/>
          <w:bCs/>
          <w:sz w:val="20"/>
          <w:szCs w:val="20"/>
        </w:rPr>
        <w:t>geht für d</w:t>
      </w:r>
      <w:r w:rsidR="00924DFB">
        <w:rPr>
          <w:rFonts w:ascii="Calibri" w:hAnsi="Calibri" w:cs="Calibri"/>
          <w:b/>
          <w:bCs/>
          <w:sz w:val="20"/>
          <w:szCs w:val="20"/>
        </w:rPr>
        <w:t>ie</w:t>
      </w:r>
      <w:r w:rsidR="00FF0F2A">
        <w:rPr>
          <w:rFonts w:ascii="Calibri" w:hAnsi="Calibri" w:cs="Calibri"/>
          <w:b/>
          <w:bCs/>
          <w:sz w:val="20"/>
          <w:szCs w:val="20"/>
        </w:rPr>
        <w:t xml:space="preserve"> R</w:t>
      </w:r>
      <w:r w:rsidR="00924DFB">
        <w:rPr>
          <w:rFonts w:ascii="Calibri" w:hAnsi="Calibri" w:cs="Calibri"/>
          <w:b/>
          <w:bCs/>
          <w:sz w:val="20"/>
          <w:szCs w:val="20"/>
        </w:rPr>
        <w:t xml:space="preserve">UDERER </w:t>
      </w:r>
      <w:r w:rsidR="00D475FA">
        <w:rPr>
          <w:rFonts w:ascii="Calibri" w:hAnsi="Calibri" w:cs="Calibri"/>
          <w:b/>
          <w:bCs/>
          <w:sz w:val="20"/>
          <w:szCs w:val="20"/>
        </w:rPr>
        <w:t>KLEBETECHNIK</w:t>
      </w:r>
      <w:r w:rsidR="00924DFB">
        <w:rPr>
          <w:rFonts w:ascii="Calibri" w:hAnsi="Calibri" w:cs="Calibri"/>
          <w:b/>
          <w:bCs/>
          <w:sz w:val="20"/>
          <w:szCs w:val="20"/>
        </w:rPr>
        <w:t xml:space="preserve"> GmbH </w:t>
      </w:r>
      <w:r w:rsidR="00A30943">
        <w:rPr>
          <w:rFonts w:ascii="Calibri" w:hAnsi="Calibri" w:cs="Calibri"/>
          <w:b/>
          <w:bCs/>
          <w:sz w:val="20"/>
          <w:szCs w:val="20"/>
        </w:rPr>
        <w:t xml:space="preserve">eine herstellerunabhängige Beratung einher. </w:t>
      </w:r>
      <w:r w:rsidR="00671B26">
        <w:rPr>
          <w:rFonts w:ascii="Calibri" w:hAnsi="Calibri" w:cs="Calibri"/>
          <w:b/>
          <w:bCs/>
          <w:sz w:val="20"/>
          <w:szCs w:val="20"/>
        </w:rPr>
        <w:t>Dem</w:t>
      </w:r>
      <w:r w:rsidR="008B5159">
        <w:rPr>
          <w:rFonts w:ascii="Calibri" w:hAnsi="Calibri" w:cs="Calibri"/>
          <w:b/>
          <w:bCs/>
          <w:sz w:val="20"/>
          <w:szCs w:val="20"/>
        </w:rPr>
        <w:t xml:space="preserve"> </w:t>
      </w:r>
      <w:r w:rsidR="00671B26">
        <w:rPr>
          <w:rFonts w:ascii="Calibri" w:hAnsi="Calibri" w:cs="Calibri"/>
          <w:b/>
          <w:bCs/>
          <w:sz w:val="20"/>
          <w:szCs w:val="20"/>
        </w:rPr>
        <w:t xml:space="preserve">hochqualifizierten </w:t>
      </w:r>
      <w:r w:rsidR="008B5159">
        <w:rPr>
          <w:rFonts w:ascii="Calibri" w:hAnsi="Calibri" w:cs="Calibri"/>
          <w:b/>
          <w:bCs/>
          <w:sz w:val="20"/>
          <w:szCs w:val="20"/>
        </w:rPr>
        <w:t xml:space="preserve">Beraterteam </w:t>
      </w:r>
      <w:r w:rsidR="00671B26">
        <w:rPr>
          <w:rFonts w:ascii="Calibri" w:hAnsi="Calibri" w:cs="Calibri"/>
          <w:b/>
          <w:bCs/>
          <w:sz w:val="20"/>
          <w:szCs w:val="20"/>
        </w:rPr>
        <w:t xml:space="preserve">bei RUDERER steht dafür - neben der eigenen Klebstoffmarke </w:t>
      </w:r>
      <w:proofErr w:type="spellStart"/>
      <w:r w:rsidR="00671B26">
        <w:rPr>
          <w:rFonts w:ascii="Calibri" w:hAnsi="Calibri" w:cs="Calibri"/>
          <w:b/>
          <w:bCs/>
          <w:sz w:val="20"/>
          <w:szCs w:val="20"/>
        </w:rPr>
        <w:t>technicoll</w:t>
      </w:r>
      <w:proofErr w:type="spellEnd"/>
      <w:r w:rsidR="00671B26">
        <w:rPr>
          <w:rFonts w:ascii="Calibri" w:hAnsi="Calibri" w:cs="Calibri"/>
          <w:b/>
          <w:bCs/>
          <w:sz w:val="20"/>
          <w:szCs w:val="20"/>
        </w:rPr>
        <w:t xml:space="preserve">® - ein breites und tiefes Produktsortiment </w:t>
      </w:r>
      <w:r w:rsidR="008B7ABB">
        <w:rPr>
          <w:rFonts w:ascii="Calibri" w:hAnsi="Calibri" w:cs="Calibri"/>
          <w:b/>
          <w:bCs/>
          <w:sz w:val="20"/>
          <w:szCs w:val="20"/>
        </w:rPr>
        <w:t>aller führenden</w:t>
      </w:r>
      <w:r w:rsidR="00671B26">
        <w:rPr>
          <w:rFonts w:ascii="Calibri" w:hAnsi="Calibri" w:cs="Calibri"/>
          <w:b/>
          <w:bCs/>
          <w:sz w:val="20"/>
          <w:szCs w:val="20"/>
        </w:rPr>
        <w:t xml:space="preserve"> Marken</w:t>
      </w:r>
      <w:r w:rsidR="008B7ABB">
        <w:rPr>
          <w:rFonts w:ascii="Calibri" w:hAnsi="Calibri" w:cs="Calibri"/>
          <w:b/>
          <w:bCs/>
          <w:sz w:val="20"/>
          <w:szCs w:val="20"/>
        </w:rPr>
        <w:t>-Premium-Klebstoffe</w:t>
      </w:r>
      <w:r w:rsidR="00671B26">
        <w:rPr>
          <w:rFonts w:ascii="Calibri" w:hAnsi="Calibri" w:cs="Calibri"/>
          <w:b/>
          <w:bCs/>
          <w:sz w:val="20"/>
          <w:szCs w:val="20"/>
        </w:rPr>
        <w:t xml:space="preserve"> zur Verfügung. </w:t>
      </w:r>
      <w:r w:rsidR="004511C8">
        <w:rPr>
          <w:rFonts w:ascii="Calibri" w:hAnsi="Calibri" w:cs="Calibri"/>
          <w:b/>
          <w:bCs/>
          <w:sz w:val="20"/>
          <w:szCs w:val="20"/>
        </w:rPr>
        <w:t xml:space="preserve">Die beste Klebstoff-Lösung </w:t>
      </w:r>
      <w:r w:rsidR="00B97746">
        <w:rPr>
          <w:rFonts w:ascii="Calibri" w:hAnsi="Calibri" w:cs="Calibri"/>
          <w:b/>
          <w:bCs/>
          <w:sz w:val="20"/>
          <w:szCs w:val="20"/>
        </w:rPr>
        <w:t>für die Experten ist die, die</w:t>
      </w:r>
      <w:r w:rsidR="004511C8">
        <w:rPr>
          <w:rFonts w:ascii="Calibri" w:hAnsi="Calibri" w:cs="Calibri"/>
          <w:b/>
          <w:bCs/>
          <w:sz w:val="20"/>
          <w:szCs w:val="20"/>
        </w:rPr>
        <w:t xml:space="preserve"> </w:t>
      </w:r>
      <w:r w:rsidR="00B97746">
        <w:rPr>
          <w:rFonts w:ascii="Calibri" w:hAnsi="Calibri" w:cs="Calibri"/>
          <w:b/>
          <w:bCs/>
          <w:sz w:val="20"/>
          <w:szCs w:val="20"/>
        </w:rPr>
        <w:t>alle</w:t>
      </w:r>
      <w:r w:rsidR="004511C8">
        <w:rPr>
          <w:rFonts w:ascii="Calibri" w:hAnsi="Calibri" w:cs="Calibri"/>
          <w:b/>
          <w:bCs/>
          <w:sz w:val="20"/>
          <w:szCs w:val="20"/>
        </w:rPr>
        <w:t xml:space="preserve"> technologischen, ökonomischen </w:t>
      </w:r>
      <w:r w:rsidR="00B97746">
        <w:rPr>
          <w:rFonts w:ascii="Calibri" w:hAnsi="Calibri" w:cs="Calibri"/>
          <w:b/>
          <w:bCs/>
          <w:sz w:val="20"/>
          <w:szCs w:val="20"/>
        </w:rPr>
        <w:t>und ökologischen Aspekte erfüllt. Eine Herausforderung, die viel Expertenwissen voraussetzt</w:t>
      </w:r>
      <w:r w:rsidR="005E0AA9">
        <w:rPr>
          <w:rFonts w:ascii="Calibri" w:hAnsi="Calibri" w:cs="Calibri"/>
          <w:b/>
          <w:bCs/>
          <w:sz w:val="20"/>
          <w:szCs w:val="20"/>
        </w:rPr>
        <w:t>.</w:t>
      </w:r>
      <w:r w:rsidR="00D96542">
        <w:rPr>
          <w:rFonts w:ascii="Calibri" w:hAnsi="Calibri" w:cs="Calibri"/>
          <w:b/>
          <w:bCs/>
          <w:sz w:val="20"/>
          <w:szCs w:val="20"/>
        </w:rPr>
        <w:t xml:space="preserve"> </w:t>
      </w:r>
      <w:r w:rsidR="005E0AA9">
        <w:rPr>
          <w:rFonts w:ascii="Calibri" w:hAnsi="Calibri" w:cs="Calibri"/>
          <w:b/>
          <w:bCs/>
          <w:sz w:val="20"/>
          <w:szCs w:val="20"/>
        </w:rPr>
        <w:t>Dank der</w:t>
      </w:r>
      <w:r w:rsidR="00D96542">
        <w:rPr>
          <w:rFonts w:ascii="Calibri" w:hAnsi="Calibri" w:cs="Calibri"/>
          <w:b/>
          <w:bCs/>
          <w:sz w:val="20"/>
          <w:szCs w:val="20"/>
        </w:rPr>
        <w:t xml:space="preserve"> neutralen und unabhängigen Produktempfehlung </w:t>
      </w:r>
      <w:r w:rsidR="005E0AA9">
        <w:rPr>
          <w:rFonts w:ascii="Calibri" w:hAnsi="Calibri" w:cs="Calibri"/>
          <w:b/>
          <w:bCs/>
          <w:sz w:val="20"/>
          <w:szCs w:val="20"/>
        </w:rPr>
        <w:t xml:space="preserve">der Experten </w:t>
      </w:r>
      <w:r w:rsidR="00EA5B23">
        <w:rPr>
          <w:rFonts w:ascii="Calibri" w:hAnsi="Calibri" w:cs="Calibri"/>
          <w:b/>
          <w:bCs/>
          <w:sz w:val="20"/>
          <w:szCs w:val="20"/>
        </w:rPr>
        <w:t xml:space="preserve">ist RUDERER-Kunden eines sicher: </w:t>
      </w:r>
      <w:r w:rsidR="005E0AA9">
        <w:rPr>
          <w:rFonts w:ascii="Calibri" w:hAnsi="Calibri" w:cs="Calibri"/>
          <w:b/>
          <w:bCs/>
          <w:sz w:val="20"/>
          <w:szCs w:val="20"/>
        </w:rPr>
        <w:t>Für jedes Klebeprojekt</w:t>
      </w:r>
      <w:r w:rsidR="00EA5B23">
        <w:rPr>
          <w:rFonts w:ascii="Calibri" w:hAnsi="Calibri" w:cs="Calibri"/>
          <w:b/>
          <w:bCs/>
          <w:sz w:val="20"/>
          <w:szCs w:val="20"/>
        </w:rPr>
        <w:t xml:space="preserve"> und jede noch so komplexe Anwendung </w:t>
      </w:r>
      <w:r w:rsidR="00D475FA">
        <w:rPr>
          <w:rFonts w:ascii="Calibri" w:hAnsi="Calibri" w:cs="Calibri"/>
          <w:b/>
          <w:bCs/>
          <w:sz w:val="20"/>
          <w:szCs w:val="20"/>
        </w:rPr>
        <w:t>erhalten sie den richtigen Klebstoff.</w:t>
      </w:r>
      <w:r w:rsidR="00EA5B23">
        <w:rPr>
          <w:rFonts w:ascii="Calibri" w:hAnsi="Calibri" w:cs="Calibri"/>
          <w:b/>
          <w:bCs/>
          <w:sz w:val="20"/>
          <w:szCs w:val="20"/>
        </w:rPr>
        <w:t xml:space="preserve"> </w:t>
      </w:r>
    </w:p>
    <w:p w14:paraId="4D2CA495" w14:textId="569ED14E" w:rsidR="008F1D1D" w:rsidRDefault="008F1D1D" w:rsidP="00A146F2">
      <w:pPr>
        <w:tabs>
          <w:tab w:val="left" w:pos="1005"/>
        </w:tabs>
        <w:spacing w:line="264" w:lineRule="auto"/>
        <w:ind w:left="-284"/>
        <w:jc w:val="both"/>
        <w:rPr>
          <w:rFonts w:ascii="Calibri" w:hAnsi="Calibri" w:cs="Calibri"/>
          <w:sz w:val="20"/>
          <w:szCs w:val="20"/>
        </w:rPr>
      </w:pPr>
    </w:p>
    <w:p w14:paraId="25D0935A" w14:textId="77777777" w:rsidR="00A87209" w:rsidRDefault="00A87209" w:rsidP="00A146F2">
      <w:pPr>
        <w:tabs>
          <w:tab w:val="left" w:pos="1005"/>
        </w:tabs>
        <w:spacing w:line="264" w:lineRule="auto"/>
        <w:ind w:left="-284"/>
        <w:jc w:val="both"/>
        <w:rPr>
          <w:rFonts w:ascii="Calibri" w:hAnsi="Calibri" w:cs="Calibri"/>
          <w:sz w:val="20"/>
          <w:szCs w:val="20"/>
        </w:rPr>
      </w:pPr>
    </w:p>
    <w:p w14:paraId="44B2C471" w14:textId="015ACA4C" w:rsidR="008F1D15" w:rsidRDefault="00DA3ACE" w:rsidP="003D28F8">
      <w:pPr>
        <w:spacing w:line="264" w:lineRule="auto"/>
        <w:ind w:left="-284"/>
        <w:jc w:val="both"/>
        <w:rPr>
          <w:rFonts w:ascii="Calibri" w:hAnsi="Calibri" w:cs="Calibri"/>
          <w:sz w:val="20"/>
          <w:szCs w:val="20"/>
        </w:rPr>
      </w:pPr>
      <w:r>
        <w:rPr>
          <w:rFonts w:ascii="Calibri" w:hAnsi="Calibri" w:cs="Calibri"/>
          <w:sz w:val="20"/>
          <w:szCs w:val="20"/>
        </w:rPr>
        <w:t xml:space="preserve">Der richtige Klebstoff. Welche Eigenschaften muss er haben? Auf welchen Materialien muss er kleben? Was heißt anspruchsvolles Fügen in Industrie und Handwerk? Mit diesen Fragen setzt sich die RUDERER </w:t>
      </w:r>
      <w:r w:rsidR="00D475FA">
        <w:rPr>
          <w:rFonts w:ascii="Calibri" w:hAnsi="Calibri" w:cs="Calibri"/>
          <w:sz w:val="20"/>
          <w:szCs w:val="20"/>
        </w:rPr>
        <w:t>KLEBETECHNIK</w:t>
      </w:r>
      <w:r>
        <w:rPr>
          <w:rFonts w:ascii="Calibri" w:hAnsi="Calibri" w:cs="Calibri"/>
          <w:sz w:val="20"/>
          <w:szCs w:val="20"/>
        </w:rPr>
        <w:t xml:space="preserve"> GmbH seit 35 Jahren auseinander</w:t>
      </w:r>
      <w:r w:rsidR="002B4BB9">
        <w:rPr>
          <w:rFonts w:ascii="Calibri" w:hAnsi="Calibri" w:cs="Calibri"/>
          <w:sz w:val="20"/>
          <w:szCs w:val="20"/>
        </w:rPr>
        <w:t xml:space="preserve">. </w:t>
      </w:r>
      <w:r w:rsidR="00524CA6">
        <w:rPr>
          <w:rFonts w:ascii="Calibri" w:hAnsi="Calibri" w:cs="Calibri"/>
          <w:sz w:val="20"/>
          <w:szCs w:val="20"/>
        </w:rPr>
        <w:t xml:space="preserve">Das Unternehmen ist </w:t>
      </w:r>
      <w:r w:rsidR="0081158D">
        <w:rPr>
          <w:rFonts w:ascii="Calibri" w:hAnsi="Calibri" w:cs="Calibri"/>
          <w:sz w:val="20"/>
          <w:szCs w:val="20"/>
        </w:rPr>
        <w:t xml:space="preserve">europaweit </w:t>
      </w:r>
      <w:r w:rsidR="00524CA6">
        <w:rPr>
          <w:rFonts w:ascii="Calibri" w:hAnsi="Calibri" w:cs="Calibri"/>
          <w:sz w:val="20"/>
          <w:szCs w:val="20"/>
        </w:rPr>
        <w:t>bekannt für sein umfangreiches S</w:t>
      </w:r>
      <w:r w:rsidR="004159F5">
        <w:rPr>
          <w:rFonts w:ascii="Calibri" w:hAnsi="Calibri" w:cs="Calibri"/>
          <w:sz w:val="20"/>
          <w:szCs w:val="20"/>
        </w:rPr>
        <w:t xml:space="preserve">ortiment an qualitativ hochwertigen Premium-Klebstoffen und deckt </w:t>
      </w:r>
      <w:r w:rsidR="00524CA6">
        <w:rPr>
          <w:rFonts w:ascii="Calibri" w:hAnsi="Calibri" w:cs="Calibri"/>
          <w:sz w:val="20"/>
          <w:szCs w:val="20"/>
        </w:rPr>
        <w:t>nahez</w:t>
      </w:r>
      <w:r w:rsidR="004159F5">
        <w:rPr>
          <w:rFonts w:ascii="Calibri" w:hAnsi="Calibri" w:cs="Calibri"/>
          <w:sz w:val="20"/>
          <w:szCs w:val="20"/>
        </w:rPr>
        <w:t xml:space="preserve">u alle Klebstoffarten ab: </w:t>
      </w:r>
      <w:r w:rsidR="00524CA6">
        <w:rPr>
          <w:rFonts w:ascii="Calibri" w:hAnsi="Calibri" w:cs="Calibri"/>
          <w:sz w:val="20"/>
          <w:szCs w:val="20"/>
        </w:rPr>
        <w:t>Kontakt-, Schmelz-</w:t>
      </w:r>
      <w:r w:rsidR="00B11B77">
        <w:rPr>
          <w:rFonts w:ascii="Calibri" w:hAnsi="Calibri" w:cs="Calibri"/>
          <w:sz w:val="20"/>
          <w:szCs w:val="20"/>
        </w:rPr>
        <w:t xml:space="preserve"> </w:t>
      </w:r>
      <w:r w:rsidR="004159F5">
        <w:rPr>
          <w:rFonts w:ascii="Calibri" w:hAnsi="Calibri" w:cs="Calibri"/>
          <w:sz w:val="20"/>
          <w:szCs w:val="20"/>
        </w:rPr>
        <w:t>und</w:t>
      </w:r>
      <w:r w:rsidR="00524CA6">
        <w:rPr>
          <w:rFonts w:ascii="Calibri" w:hAnsi="Calibri" w:cs="Calibri"/>
          <w:sz w:val="20"/>
          <w:szCs w:val="20"/>
        </w:rPr>
        <w:t xml:space="preserve"> Reaktionsklebstoffe</w:t>
      </w:r>
      <w:r w:rsidR="004159F5">
        <w:rPr>
          <w:rFonts w:ascii="Calibri" w:hAnsi="Calibri" w:cs="Calibri"/>
          <w:sz w:val="20"/>
          <w:szCs w:val="20"/>
        </w:rPr>
        <w:t>,</w:t>
      </w:r>
      <w:r w:rsidR="00D475FA">
        <w:rPr>
          <w:rFonts w:ascii="Calibri" w:hAnsi="Calibri" w:cs="Calibri"/>
          <w:sz w:val="20"/>
          <w:szCs w:val="20"/>
        </w:rPr>
        <w:t xml:space="preserve"> </w:t>
      </w:r>
      <w:proofErr w:type="spellStart"/>
      <w:r w:rsidR="00D475FA">
        <w:rPr>
          <w:rFonts w:ascii="Calibri" w:hAnsi="Calibri" w:cs="Calibri"/>
          <w:sz w:val="20"/>
          <w:szCs w:val="20"/>
        </w:rPr>
        <w:t>anlösende</w:t>
      </w:r>
      <w:proofErr w:type="spellEnd"/>
      <w:r w:rsidR="00D475FA">
        <w:rPr>
          <w:rFonts w:ascii="Calibri" w:hAnsi="Calibri" w:cs="Calibri"/>
          <w:sz w:val="20"/>
          <w:szCs w:val="20"/>
        </w:rPr>
        <w:t xml:space="preserve"> und spritzfähige Klebstoffe</w:t>
      </w:r>
      <w:r w:rsidR="004159F5">
        <w:rPr>
          <w:rFonts w:ascii="Calibri" w:hAnsi="Calibri" w:cs="Calibri"/>
          <w:sz w:val="20"/>
          <w:szCs w:val="20"/>
        </w:rPr>
        <w:t xml:space="preserve">, Klebe- und Dichtmassen, </w:t>
      </w:r>
      <w:r w:rsidR="00524CA6">
        <w:rPr>
          <w:rFonts w:ascii="Calibri" w:hAnsi="Calibri" w:cs="Calibri"/>
          <w:sz w:val="20"/>
          <w:szCs w:val="20"/>
        </w:rPr>
        <w:t>Dispersionen</w:t>
      </w:r>
      <w:r w:rsidR="004159F5">
        <w:rPr>
          <w:rFonts w:ascii="Calibri" w:hAnsi="Calibri" w:cs="Calibri"/>
          <w:sz w:val="20"/>
          <w:szCs w:val="20"/>
        </w:rPr>
        <w:t xml:space="preserve"> sowie </w:t>
      </w:r>
      <w:proofErr w:type="spellStart"/>
      <w:r w:rsidR="00D475FA">
        <w:rPr>
          <w:rFonts w:ascii="Calibri" w:hAnsi="Calibri" w:cs="Calibri"/>
          <w:sz w:val="20"/>
          <w:szCs w:val="20"/>
        </w:rPr>
        <w:t>Cyanacrylate</w:t>
      </w:r>
      <w:proofErr w:type="spellEnd"/>
      <w:r w:rsidR="00D475FA">
        <w:rPr>
          <w:rFonts w:ascii="Calibri" w:hAnsi="Calibri" w:cs="Calibri"/>
          <w:sz w:val="20"/>
          <w:szCs w:val="20"/>
        </w:rPr>
        <w:t xml:space="preserve">. </w:t>
      </w:r>
      <w:r w:rsidR="00793AD3">
        <w:rPr>
          <w:rFonts w:ascii="Calibri" w:hAnsi="Calibri" w:cs="Calibri"/>
          <w:sz w:val="20"/>
          <w:szCs w:val="20"/>
        </w:rPr>
        <w:t xml:space="preserve">Ein </w:t>
      </w:r>
      <w:r w:rsidR="009A6EB6">
        <w:rPr>
          <w:rFonts w:ascii="Calibri" w:hAnsi="Calibri" w:cs="Calibri"/>
          <w:sz w:val="20"/>
          <w:szCs w:val="20"/>
        </w:rPr>
        <w:t xml:space="preserve">sehr breit gefächertes </w:t>
      </w:r>
      <w:r w:rsidR="00793AD3">
        <w:rPr>
          <w:rFonts w:ascii="Calibri" w:hAnsi="Calibri" w:cs="Calibri"/>
          <w:sz w:val="20"/>
          <w:szCs w:val="20"/>
        </w:rPr>
        <w:t xml:space="preserve">Angebot, das </w:t>
      </w:r>
      <w:r w:rsidR="00A80914">
        <w:rPr>
          <w:rFonts w:ascii="Calibri" w:hAnsi="Calibri" w:cs="Calibri"/>
          <w:sz w:val="20"/>
          <w:szCs w:val="20"/>
        </w:rPr>
        <w:t xml:space="preserve">dem Anspruch von RUDERER gerecht wird, jedem Kunden die für dessen </w:t>
      </w:r>
      <w:r w:rsidR="0081158D">
        <w:rPr>
          <w:rFonts w:ascii="Calibri" w:hAnsi="Calibri" w:cs="Calibri"/>
          <w:sz w:val="20"/>
          <w:szCs w:val="20"/>
        </w:rPr>
        <w:t>spezielle Anforderung</w:t>
      </w:r>
      <w:r w:rsidR="00A80914">
        <w:rPr>
          <w:rFonts w:ascii="Calibri" w:hAnsi="Calibri" w:cs="Calibri"/>
          <w:sz w:val="20"/>
          <w:szCs w:val="20"/>
        </w:rPr>
        <w:t xml:space="preserve"> </w:t>
      </w:r>
      <w:r w:rsidR="00D90BD0">
        <w:rPr>
          <w:rFonts w:ascii="Calibri" w:hAnsi="Calibri" w:cs="Calibri"/>
          <w:sz w:val="20"/>
          <w:szCs w:val="20"/>
        </w:rPr>
        <w:t xml:space="preserve">und Anwendung </w:t>
      </w:r>
      <w:r w:rsidR="00A80914">
        <w:rPr>
          <w:rFonts w:ascii="Calibri" w:hAnsi="Calibri" w:cs="Calibri"/>
          <w:sz w:val="20"/>
          <w:szCs w:val="20"/>
        </w:rPr>
        <w:t xml:space="preserve">beste Klebelösung zu bieten. </w:t>
      </w:r>
    </w:p>
    <w:p w14:paraId="1926F480" w14:textId="77777777" w:rsidR="00CD4C84" w:rsidRDefault="00CD4C84" w:rsidP="003D28F8">
      <w:pPr>
        <w:spacing w:line="264" w:lineRule="auto"/>
        <w:ind w:left="-284"/>
        <w:jc w:val="both"/>
        <w:rPr>
          <w:rFonts w:ascii="Calibri" w:hAnsi="Calibri" w:cs="Calibri"/>
          <w:sz w:val="20"/>
          <w:szCs w:val="20"/>
        </w:rPr>
      </w:pPr>
    </w:p>
    <w:p w14:paraId="067E96FD" w14:textId="77777777" w:rsidR="00CD4C84" w:rsidRPr="00FB5754" w:rsidRDefault="00CD4C84" w:rsidP="00CD4C84">
      <w:pPr>
        <w:spacing w:line="264" w:lineRule="auto"/>
        <w:ind w:left="-284"/>
        <w:jc w:val="both"/>
        <w:rPr>
          <w:rFonts w:ascii="Calibri" w:hAnsi="Calibri" w:cs="Calibri"/>
          <w:b/>
          <w:sz w:val="20"/>
          <w:szCs w:val="20"/>
        </w:rPr>
      </w:pPr>
      <w:r>
        <w:rPr>
          <w:rFonts w:ascii="Calibri" w:hAnsi="Calibri" w:cs="Calibri"/>
          <w:b/>
          <w:sz w:val="20"/>
          <w:szCs w:val="20"/>
        </w:rPr>
        <w:t>Klebstoff-Expertise von Profis für Profis</w:t>
      </w:r>
    </w:p>
    <w:p w14:paraId="41731C23" w14:textId="77777777" w:rsidR="00CD4C84" w:rsidRDefault="00CD4C84" w:rsidP="00CD4C84">
      <w:pPr>
        <w:spacing w:line="264" w:lineRule="auto"/>
        <w:ind w:left="-284"/>
        <w:jc w:val="both"/>
        <w:rPr>
          <w:rFonts w:ascii="Calibri" w:hAnsi="Calibri" w:cs="Calibri"/>
          <w:sz w:val="20"/>
          <w:szCs w:val="20"/>
        </w:rPr>
      </w:pPr>
    </w:p>
    <w:p w14:paraId="780B3557" w14:textId="77777777" w:rsidR="00CD4C84" w:rsidRDefault="00CD4C84" w:rsidP="00CD4C84">
      <w:pPr>
        <w:spacing w:line="264" w:lineRule="auto"/>
        <w:ind w:left="-284"/>
        <w:jc w:val="both"/>
        <w:rPr>
          <w:rFonts w:ascii="Calibri" w:hAnsi="Calibri" w:cs="Calibri"/>
          <w:sz w:val="20"/>
          <w:szCs w:val="20"/>
        </w:rPr>
      </w:pPr>
      <w:r>
        <w:rPr>
          <w:rFonts w:ascii="Calibri" w:hAnsi="Calibri" w:cs="Calibri"/>
          <w:sz w:val="20"/>
          <w:szCs w:val="20"/>
        </w:rPr>
        <w:t>Die Zusammenarbeit mit verlässlichen, kompetenten Partnern ist gerade in der Klebetechnik, die sich zu einer Spitzentechnologie entwickelt hat, von großer Wichtigkeit. Insbesondere im Leichtbau in der Automobil- und Flugzeugindustrie wachsen die Anforderungen an hochdynamisch belastbare Spezialklebstoffe. Grund ist die  zunehmende Vielfalt an Werkstoffen und Verbundsystemen. Jede neue Rezeptur macht es für Anwender noch einmal schwerer, den passenden Klebstoff aus der riesigen Angebotsmenge herauszufiltern. Allein in Deutschland gibt es tausende Klebstoffe dutzender Hersteller. Die Auswahl des richtigen Klebstoffs erfordert daher Zeit, Klebstoff-Know-how und vor allem Branchenkenntnis. Bei RUDERER vereinen sich diese Parameter zu einer Full-Service-Beratung von Profis für Profis.</w:t>
      </w:r>
    </w:p>
    <w:p w14:paraId="610A4782" w14:textId="77777777" w:rsidR="00CD4C84" w:rsidRDefault="00CD4C84" w:rsidP="003D28F8">
      <w:pPr>
        <w:spacing w:line="264" w:lineRule="auto"/>
        <w:ind w:left="-284"/>
        <w:jc w:val="both"/>
        <w:rPr>
          <w:rFonts w:ascii="Calibri" w:hAnsi="Calibri" w:cs="Calibri"/>
          <w:sz w:val="20"/>
          <w:szCs w:val="20"/>
        </w:rPr>
      </w:pPr>
    </w:p>
    <w:p w14:paraId="4D77628C" w14:textId="48093890" w:rsidR="00410F2E" w:rsidRDefault="00DF2998" w:rsidP="008F1600">
      <w:pPr>
        <w:spacing w:line="264" w:lineRule="auto"/>
        <w:ind w:left="-284"/>
        <w:jc w:val="both"/>
        <w:rPr>
          <w:rFonts w:ascii="Calibri" w:hAnsi="Calibri" w:cs="Calibri"/>
          <w:sz w:val="20"/>
          <w:szCs w:val="20"/>
        </w:rPr>
      </w:pPr>
      <w:r>
        <w:rPr>
          <w:rFonts w:ascii="Calibri" w:hAnsi="Calibri" w:cs="Calibri"/>
          <w:sz w:val="20"/>
          <w:szCs w:val="20"/>
        </w:rPr>
        <w:t>„Bei komp</w:t>
      </w:r>
      <w:r w:rsidR="00A146F2">
        <w:rPr>
          <w:rFonts w:ascii="Calibri" w:hAnsi="Calibri" w:cs="Calibri"/>
          <w:sz w:val="20"/>
          <w:szCs w:val="20"/>
        </w:rPr>
        <w:t>lexen P</w:t>
      </w:r>
      <w:r>
        <w:rPr>
          <w:rFonts w:ascii="Calibri" w:hAnsi="Calibri" w:cs="Calibri"/>
          <w:sz w:val="20"/>
          <w:szCs w:val="20"/>
        </w:rPr>
        <w:t xml:space="preserve">rojekten stehen unsere </w:t>
      </w:r>
      <w:r w:rsidR="00860A5F">
        <w:rPr>
          <w:rFonts w:ascii="Calibri" w:hAnsi="Calibri" w:cs="Calibri"/>
          <w:sz w:val="20"/>
          <w:szCs w:val="20"/>
        </w:rPr>
        <w:t xml:space="preserve">Klebstoff-Experten </w:t>
      </w:r>
      <w:r w:rsidR="00064C10">
        <w:rPr>
          <w:rFonts w:ascii="Calibri" w:hAnsi="Calibri" w:cs="Calibri"/>
          <w:sz w:val="20"/>
          <w:szCs w:val="20"/>
        </w:rPr>
        <w:t>im engen</w:t>
      </w:r>
      <w:r w:rsidR="00860A5F">
        <w:rPr>
          <w:rFonts w:ascii="Calibri" w:hAnsi="Calibri" w:cs="Calibri"/>
          <w:sz w:val="20"/>
          <w:szCs w:val="20"/>
        </w:rPr>
        <w:t xml:space="preserve"> Dialog mit Anwendern</w:t>
      </w:r>
      <w:r w:rsidR="00CD4C84">
        <w:rPr>
          <w:rFonts w:ascii="Calibri" w:hAnsi="Calibri" w:cs="Calibri"/>
          <w:sz w:val="20"/>
          <w:szCs w:val="20"/>
        </w:rPr>
        <w:t>“</w:t>
      </w:r>
      <w:r>
        <w:rPr>
          <w:rFonts w:ascii="Calibri" w:hAnsi="Calibri" w:cs="Calibri"/>
          <w:sz w:val="20"/>
          <w:szCs w:val="20"/>
        </w:rPr>
        <w:t xml:space="preserve">, so Jens Ruderer, Geschäftsführer der RUDERER </w:t>
      </w:r>
      <w:r w:rsidR="00D475FA">
        <w:rPr>
          <w:rFonts w:ascii="Calibri" w:hAnsi="Calibri" w:cs="Calibri"/>
          <w:sz w:val="20"/>
          <w:szCs w:val="20"/>
        </w:rPr>
        <w:t>KLEBETECHNIK</w:t>
      </w:r>
      <w:r w:rsidR="00CD4C84">
        <w:rPr>
          <w:rFonts w:ascii="Calibri" w:hAnsi="Calibri" w:cs="Calibri"/>
          <w:sz w:val="20"/>
          <w:szCs w:val="20"/>
        </w:rPr>
        <w:t xml:space="preserve"> GmbH. „S</w:t>
      </w:r>
      <w:r w:rsidR="00860A5F">
        <w:rPr>
          <w:rFonts w:ascii="Calibri" w:hAnsi="Calibri" w:cs="Calibri"/>
          <w:sz w:val="20"/>
          <w:szCs w:val="20"/>
        </w:rPr>
        <w:t xml:space="preserve">o </w:t>
      </w:r>
      <w:r w:rsidR="00A146F2">
        <w:rPr>
          <w:rFonts w:ascii="Calibri" w:hAnsi="Calibri" w:cs="Calibri"/>
          <w:sz w:val="20"/>
          <w:szCs w:val="20"/>
        </w:rPr>
        <w:t xml:space="preserve">ist </w:t>
      </w:r>
      <w:r w:rsidR="00860A5F">
        <w:rPr>
          <w:rFonts w:ascii="Calibri" w:hAnsi="Calibri" w:cs="Calibri"/>
          <w:sz w:val="20"/>
          <w:szCs w:val="20"/>
        </w:rPr>
        <w:t xml:space="preserve">es </w:t>
      </w:r>
      <w:r w:rsidR="00A146F2">
        <w:rPr>
          <w:rFonts w:ascii="Calibri" w:hAnsi="Calibri" w:cs="Calibri"/>
          <w:sz w:val="20"/>
          <w:szCs w:val="20"/>
        </w:rPr>
        <w:t>m</w:t>
      </w:r>
      <w:r w:rsidR="00860A5F">
        <w:rPr>
          <w:rFonts w:ascii="Calibri" w:hAnsi="Calibri" w:cs="Calibri"/>
          <w:sz w:val="20"/>
          <w:szCs w:val="20"/>
        </w:rPr>
        <w:t xml:space="preserve">öglich, </w:t>
      </w:r>
      <w:r w:rsidR="004D6F47">
        <w:rPr>
          <w:rFonts w:ascii="Calibri" w:hAnsi="Calibri" w:cs="Calibri"/>
          <w:sz w:val="20"/>
          <w:szCs w:val="20"/>
        </w:rPr>
        <w:t xml:space="preserve">die individuellen Anforderungen und teilweise sehr hohen Ansprüche der Kunden aus Industrie und Handwerk </w:t>
      </w:r>
      <w:r w:rsidR="00D83630">
        <w:rPr>
          <w:rFonts w:ascii="Calibri" w:hAnsi="Calibri" w:cs="Calibri"/>
          <w:sz w:val="20"/>
          <w:szCs w:val="20"/>
        </w:rPr>
        <w:t xml:space="preserve">zu verstehen und entsprechend </w:t>
      </w:r>
      <w:r w:rsidR="000D27E7">
        <w:rPr>
          <w:rFonts w:ascii="Calibri" w:hAnsi="Calibri" w:cs="Calibri"/>
          <w:sz w:val="20"/>
          <w:szCs w:val="20"/>
        </w:rPr>
        <w:t xml:space="preserve">lösungsorientiert </w:t>
      </w:r>
      <w:r w:rsidR="00D83630">
        <w:rPr>
          <w:rFonts w:ascii="Calibri" w:hAnsi="Calibri" w:cs="Calibri"/>
          <w:sz w:val="20"/>
          <w:szCs w:val="20"/>
        </w:rPr>
        <w:t>umzusetzen.</w:t>
      </w:r>
      <w:r w:rsidR="00CD4C84">
        <w:rPr>
          <w:rFonts w:ascii="Calibri" w:hAnsi="Calibri" w:cs="Calibri"/>
          <w:sz w:val="20"/>
          <w:szCs w:val="20"/>
        </w:rPr>
        <w:t>“</w:t>
      </w:r>
      <w:r w:rsidR="00BB269A">
        <w:rPr>
          <w:rFonts w:ascii="Calibri" w:hAnsi="Calibri" w:cs="Calibri"/>
          <w:sz w:val="20"/>
          <w:szCs w:val="20"/>
        </w:rPr>
        <w:t xml:space="preserve"> </w:t>
      </w:r>
      <w:r w:rsidR="00B2363B">
        <w:rPr>
          <w:rFonts w:ascii="Calibri" w:hAnsi="Calibri" w:cs="Calibri"/>
          <w:sz w:val="20"/>
          <w:szCs w:val="20"/>
        </w:rPr>
        <w:t xml:space="preserve">Im Produktportfolio von RUDERER finden sich Hightech-Premium-Kleb- und Dichtstoffe </w:t>
      </w:r>
      <w:r w:rsidR="00261A0C">
        <w:rPr>
          <w:rFonts w:ascii="Calibri" w:hAnsi="Calibri" w:cs="Calibri"/>
          <w:sz w:val="20"/>
          <w:szCs w:val="20"/>
        </w:rPr>
        <w:t>aller namhafter Hersteller</w:t>
      </w:r>
      <w:r w:rsidR="00B2363B">
        <w:rPr>
          <w:rFonts w:ascii="Calibri" w:hAnsi="Calibri" w:cs="Calibri"/>
          <w:sz w:val="20"/>
          <w:szCs w:val="20"/>
        </w:rPr>
        <w:t xml:space="preserve"> wie </w:t>
      </w:r>
      <w:proofErr w:type="spellStart"/>
      <w:r w:rsidR="00B2363B">
        <w:rPr>
          <w:rFonts w:ascii="Calibri" w:hAnsi="Calibri" w:cs="Calibri"/>
          <w:sz w:val="20"/>
          <w:szCs w:val="20"/>
        </w:rPr>
        <w:t>Araldite</w:t>
      </w:r>
      <w:proofErr w:type="spellEnd"/>
      <w:r w:rsidR="00B2363B">
        <w:rPr>
          <w:rFonts w:ascii="Calibri" w:hAnsi="Calibri" w:cs="Calibri"/>
          <w:sz w:val="20"/>
          <w:szCs w:val="20"/>
        </w:rPr>
        <w:t xml:space="preserve">, H.B. Fuller, Sika, </w:t>
      </w:r>
      <w:proofErr w:type="spellStart"/>
      <w:r w:rsidR="00B2363B">
        <w:rPr>
          <w:rFonts w:ascii="Calibri" w:hAnsi="Calibri" w:cs="Calibri"/>
          <w:sz w:val="20"/>
          <w:szCs w:val="20"/>
        </w:rPr>
        <w:t>Panacol</w:t>
      </w:r>
      <w:proofErr w:type="spellEnd"/>
      <w:r w:rsidR="00B2363B">
        <w:rPr>
          <w:rFonts w:ascii="Calibri" w:hAnsi="Calibri" w:cs="Calibri"/>
          <w:sz w:val="20"/>
          <w:szCs w:val="20"/>
        </w:rPr>
        <w:t xml:space="preserve">, Kömmerling, Otto-Chemie, </w:t>
      </w:r>
      <w:proofErr w:type="spellStart"/>
      <w:r w:rsidR="00B2363B">
        <w:rPr>
          <w:rFonts w:ascii="Calibri" w:hAnsi="Calibri" w:cs="Calibri"/>
          <w:sz w:val="20"/>
          <w:szCs w:val="20"/>
        </w:rPr>
        <w:t>Weiss</w:t>
      </w:r>
      <w:proofErr w:type="spellEnd"/>
      <w:r w:rsidR="00B2363B">
        <w:rPr>
          <w:rFonts w:ascii="Calibri" w:hAnsi="Calibri" w:cs="Calibri"/>
          <w:sz w:val="20"/>
          <w:szCs w:val="20"/>
        </w:rPr>
        <w:t xml:space="preserve">-Chemie, Loctite, </w:t>
      </w:r>
      <w:proofErr w:type="spellStart"/>
      <w:r w:rsidR="00B2363B">
        <w:rPr>
          <w:rFonts w:ascii="Calibri" w:hAnsi="Calibri" w:cs="Calibri"/>
          <w:sz w:val="20"/>
          <w:szCs w:val="20"/>
        </w:rPr>
        <w:t>Teroson</w:t>
      </w:r>
      <w:proofErr w:type="spellEnd"/>
      <w:r w:rsidR="00B2363B">
        <w:rPr>
          <w:rFonts w:ascii="Calibri" w:hAnsi="Calibri" w:cs="Calibri"/>
          <w:sz w:val="20"/>
          <w:szCs w:val="20"/>
        </w:rPr>
        <w:t xml:space="preserve"> und Lord. </w:t>
      </w:r>
    </w:p>
    <w:p w14:paraId="62663EA2" w14:textId="1C2E9068" w:rsidR="00633AC5" w:rsidRDefault="00486857" w:rsidP="00A87209">
      <w:pPr>
        <w:spacing w:line="264" w:lineRule="auto"/>
        <w:ind w:left="-284"/>
        <w:jc w:val="both"/>
        <w:rPr>
          <w:rFonts w:ascii="Calibri" w:hAnsi="Calibri" w:cs="Calibri"/>
          <w:sz w:val="20"/>
          <w:szCs w:val="20"/>
        </w:rPr>
      </w:pPr>
      <w:r>
        <w:rPr>
          <w:rFonts w:ascii="Calibri" w:hAnsi="Calibri" w:cs="Calibri"/>
          <w:sz w:val="20"/>
          <w:szCs w:val="20"/>
        </w:rPr>
        <w:lastRenderedPageBreak/>
        <w:t xml:space="preserve">Die hauseigene Klebstoffmarke </w:t>
      </w:r>
      <w:proofErr w:type="spellStart"/>
      <w:r>
        <w:rPr>
          <w:rFonts w:ascii="Calibri" w:hAnsi="Calibri" w:cs="Calibri"/>
          <w:sz w:val="20"/>
          <w:szCs w:val="20"/>
        </w:rPr>
        <w:t>technicoll</w:t>
      </w:r>
      <w:proofErr w:type="spellEnd"/>
      <w:r>
        <w:rPr>
          <w:rFonts w:ascii="Calibri" w:hAnsi="Calibri" w:cs="Calibri"/>
          <w:sz w:val="20"/>
          <w:szCs w:val="20"/>
        </w:rPr>
        <w:t>®</w:t>
      </w:r>
      <w:r w:rsidR="00057D3D">
        <w:rPr>
          <w:rFonts w:ascii="Calibri" w:hAnsi="Calibri" w:cs="Calibri"/>
          <w:sz w:val="20"/>
          <w:szCs w:val="20"/>
        </w:rPr>
        <w:t>, die international in vielen Branchen zum Einsatz kommt, rundet das</w:t>
      </w:r>
      <w:r w:rsidR="00A87209">
        <w:rPr>
          <w:rFonts w:ascii="Calibri" w:hAnsi="Calibri" w:cs="Calibri"/>
          <w:sz w:val="20"/>
          <w:szCs w:val="20"/>
        </w:rPr>
        <w:t xml:space="preserve"> </w:t>
      </w:r>
      <w:r w:rsidR="007E1797">
        <w:rPr>
          <w:rFonts w:ascii="Calibri" w:hAnsi="Calibri" w:cs="Calibri"/>
          <w:sz w:val="20"/>
          <w:szCs w:val="20"/>
        </w:rPr>
        <w:t xml:space="preserve">umfangreiche </w:t>
      </w:r>
      <w:r w:rsidR="00057D3D">
        <w:rPr>
          <w:rFonts w:ascii="Calibri" w:hAnsi="Calibri" w:cs="Calibri"/>
          <w:sz w:val="20"/>
          <w:szCs w:val="20"/>
        </w:rPr>
        <w:t xml:space="preserve">Sortiment ab. Im </w:t>
      </w:r>
      <w:r w:rsidR="004D6F47">
        <w:rPr>
          <w:rFonts w:ascii="Calibri" w:hAnsi="Calibri" w:cs="Calibri"/>
          <w:sz w:val="20"/>
          <w:szCs w:val="20"/>
        </w:rPr>
        <w:t xml:space="preserve">hauseigenen Labor </w:t>
      </w:r>
      <w:r w:rsidR="00057D3D">
        <w:rPr>
          <w:rFonts w:ascii="Calibri" w:hAnsi="Calibri" w:cs="Calibri"/>
          <w:sz w:val="20"/>
          <w:szCs w:val="20"/>
        </w:rPr>
        <w:t xml:space="preserve">arbeiten die Experten von RUDERER </w:t>
      </w:r>
      <w:r w:rsidR="004D6F47">
        <w:rPr>
          <w:rFonts w:ascii="Calibri" w:hAnsi="Calibri" w:cs="Calibri"/>
          <w:sz w:val="20"/>
          <w:szCs w:val="20"/>
        </w:rPr>
        <w:t>kontinuierlich</w:t>
      </w:r>
      <w:r w:rsidR="00C22E20">
        <w:rPr>
          <w:rFonts w:ascii="Calibri" w:hAnsi="Calibri" w:cs="Calibri"/>
          <w:sz w:val="20"/>
          <w:szCs w:val="20"/>
        </w:rPr>
        <w:t xml:space="preserve"> </w:t>
      </w:r>
      <w:r w:rsidR="004D6F47">
        <w:rPr>
          <w:rFonts w:ascii="Calibri" w:hAnsi="Calibri" w:cs="Calibri"/>
          <w:sz w:val="20"/>
          <w:szCs w:val="20"/>
        </w:rPr>
        <w:t xml:space="preserve">daran, die besten </w:t>
      </w:r>
      <w:r w:rsidR="004E1D87">
        <w:rPr>
          <w:rFonts w:ascii="Calibri" w:hAnsi="Calibri" w:cs="Calibri"/>
          <w:sz w:val="20"/>
          <w:szCs w:val="20"/>
        </w:rPr>
        <w:t xml:space="preserve">kundenspezifischen </w:t>
      </w:r>
      <w:r w:rsidR="004D6F47">
        <w:rPr>
          <w:rFonts w:ascii="Calibri" w:hAnsi="Calibri" w:cs="Calibri"/>
          <w:sz w:val="20"/>
          <w:szCs w:val="20"/>
        </w:rPr>
        <w:t xml:space="preserve">Klebstoff-Rezepturen </w:t>
      </w:r>
      <w:r w:rsidR="00025E4A">
        <w:rPr>
          <w:rFonts w:ascii="Calibri" w:hAnsi="Calibri" w:cs="Calibri"/>
          <w:sz w:val="20"/>
          <w:szCs w:val="20"/>
        </w:rPr>
        <w:t xml:space="preserve">für </w:t>
      </w:r>
      <w:r w:rsidR="004E1D87">
        <w:rPr>
          <w:rFonts w:ascii="Calibri" w:hAnsi="Calibri" w:cs="Calibri"/>
          <w:sz w:val="20"/>
          <w:szCs w:val="20"/>
        </w:rPr>
        <w:t xml:space="preserve">anwendungsorientierte Formulierungen </w:t>
      </w:r>
      <w:r w:rsidR="00025E4A">
        <w:rPr>
          <w:rFonts w:ascii="Calibri" w:hAnsi="Calibri" w:cs="Calibri"/>
          <w:sz w:val="20"/>
          <w:szCs w:val="20"/>
        </w:rPr>
        <w:t xml:space="preserve">und optisch ansprechende Klebe-Ergebnisse </w:t>
      </w:r>
      <w:r w:rsidR="004D6F47">
        <w:rPr>
          <w:rFonts w:ascii="Calibri" w:hAnsi="Calibri" w:cs="Calibri"/>
          <w:sz w:val="20"/>
          <w:szCs w:val="20"/>
        </w:rPr>
        <w:t>zu entwickeln.</w:t>
      </w:r>
      <w:r w:rsidR="008F1600">
        <w:rPr>
          <w:rFonts w:ascii="Calibri" w:hAnsi="Calibri" w:cs="Calibri"/>
          <w:sz w:val="20"/>
          <w:szCs w:val="20"/>
        </w:rPr>
        <w:t xml:space="preserve"> </w:t>
      </w:r>
    </w:p>
    <w:p w14:paraId="077DC916" w14:textId="77777777" w:rsidR="003D28F8" w:rsidRDefault="003D28F8" w:rsidP="00A87209">
      <w:pPr>
        <w:spacing w:line="264" w:lineRule="auto"/>
        <w:ind w:left="-284"/>
        <w:jc w:val="both"/>
        <w:rPr>
          <w:rFonts w:ascii="Calibri" w:hAnsi="Calibri" w:cs="Calibri"/>
          <w:b/>
          <w:sz w:val="20"/>
          <w:szCs w:val="20"/>
        </w:rPr>
      </w:pPr>
    </w:p>
    <w:p w14:paraId="7F980A9C" w14:textId="77777777" w:rsidR="00F86BA6" w:rsidRPr="00FB5754" w:rsidRDefault="00F86BA6" w:rsidP="00F86BA6">
      <w:pPr>
        <w:spacing w:line="264" w:lineRule="auto"/>
        <w:ind w:left="-284"/>
        <w:jc w:val="both"/>
        <w:rPr>
          <w:rFonts w:ascii="Calibri" w:hAnsi="Calibri" w:cs="Calibri"/>
          <w:b/>
          <w:sz w:val="20"/>
          <w:szCs w:val="20"/>
        </w:rPr>
      </w:pPr>
      <w:r>
        <w:rPr>
          <w:rFonts w:ascii="Calibri" w:hAnsi="Calibri" w:cs="Calibri"/>
          <w:b/>
          <w:sz w:val="20"/>
          <w:szCs w:val="20"/>
        </w:rPr>
        <w:t>Mit der</w:t>
      </w:r>
      <w:r w:rsidRPr="00FB5754">
        <w:rPr>
          <w:rFonts w:ascii="Calibri" w:hAnsi="Calibri" w:cs="Calibri"/>
          <w:b/>
          <w:sz w:val="20"/>
          <w:szCs w:val="20"/>
        </w:rPr>
        <w:t xml:space="preserve"> richtige</w:t>
      </w:r>
      <w:r>
        <w:rPr>
          <w:rFonts w:ascii="Calibri" w:hAnsi="Calibri" w:cs="Calibri"/>
          <w:b/>
          <w:sz w:val="20"/>
          <w:szCs w:val="20"/>
        </w:rPr>
        <w:t>n</w:t>
      </w:r>
      <w:r w:rsidRPr="00FB5754">
        <w:rPr>
          <w:rFonts w:ascii="Calibri" w:hAnsi="Calibri" w:cs="Calibri"/>
          <w:b/>
          <w:sz w:val="20"/>
          <w:szCs w:val="20"/>
        </w:rPr>
        <w:t xml:space="preserve"> Beratung</w:t>
      </w:r>
      <w:r>
        <w:rPr>
          <w:rFonts w:ascii="Calibri" w:hAnsi="Calibri" w:cs="Calibri"/>
          <w:b/>
          <w:sz w:val="20"/>
          <w:szCs w:val="20"/>
        </w:rPr>
        <w:t xml:space="preserve"> zum richtigen Klebstoff</w:t>
      </w:r>
    </w:p>
    <w:p w14:paraId="06DBF6AA" w14:textId="77777777" w:rsidR="00F86BA6" w:rsidRDefault="00F86BA6" w:rsidP="008F1600">
      <w:pPr>
        <w:spacing w:line="264" w:lineRule="auto"/>
        <w:ind w:left="-284"/>
        <w:jc w:val="both"/>
        <w:rPr>
          <w:rFonts w:ascii="Calibri" w:hAnsi="Calibri" w:cs="Calibri"/>
          <w:sz w:val="20"/>
          <w:szCs w:val="20"/>
        </w:rPr>
      </w:pPr>
    </w:p>
    <w:p w14:paraId="3F929221" w14:textId="77777777" w:rsidR="00FB0C1C" w:rsidRDefault="003D28F8" w:rsidP="008F1600">
      <w:pPr>
        <w:spacing w:line="264" w:lineRule="auto"/>
        <w:ind w:left="-284"/>
        <w:jc w:val="both"/>
        <w:rPr>
          <w:rFonts w:ascii="Calibri" w:hAnsi="Calibri" w:cs="Calibri"/>
          <w:sz w:val="20"/>
          <w:szCs w:val="20"/>
        </w:rPr>
      </w:pPr>
      <w:r>
        <w:rPr>
          <w:rFonts w:ascii="Calibri" w:hAnsi="Calibri" w:cs="Calibri"/>
          <w:sz w:val="20"/>
          <w:szCs w:val="20"/>
        </w:rPr>
        <w:t>Qualität s</w:t>
      </w:r>
      <w:r w:rsidR="001F773A">
        <w:rPr>
          <w:rFonts w:ascii="Calibri" w:hAnsi="Calibri" w:cs="Calibri"/>
          <w:sz w:val="20"/>
          <w:szCs w:val="20"/>
        </w:rPr>
        <w:t>teckt bei RUDERER nicht nur im Produkta</w:t>
      </w:r>
      <w:r>
        <w:rPr>
          <w:rFonts w:ascii="Calibri" w:hAnsi="Calibri" w:cs="Calibri"/>
          <w:sz w:val="20"/>
          <w:szCs w:val="20"/>
        </w:rPr>
        <w:t xml:space="preserve">ngebot, in den Rohstoffen, der Technologie und den Klebeformulierungen, sondern auch in der </w:t>
      </w:r>
      <w:r w:rsidR="001F773A">
        <w:rPr>
          <w:rFonts w:ascii="Calibri" w:hAnsi="Calibri" w:cs="Calibri"/>
          <w:sz w:val="20"/>
          <w:szCs w:val="20"/>
        </w:rPr>
        <w:t>Beratungsd</w:t>
      </w:r>
      <w:r>
        <w:rPr>
          <w:rFonts w:ascii="Calibri" w:hAnsi="Calibri" w:cs="Calibri"/>
          <w:sz w:val="20"/>
          <w:szCs w:val="20"/>
        </w:rPr>
        <w:t xml:space="preserve">ienstleistung. </w:t>
      </w:r>
      <w:r w:rsidR="008F1600">
        <w:rPr>
          <w:rFonts w:ascii="Calibri" w:hAnsi="Calibri" w:cs="Calibri"/>
          <w:sz w:val="20"/>
          <w:szCs w:val="20"/>
        </w:rPr>
        <w:t xml:space="preserve">Da es </w:t>
      </w:r>
      <w:r w:rsidR="00004B54">
        <w:rPr>
          <w:rFonts w:ascii="Calibri" w:hAnsi="Calibri" w:cs="Calibri"/>
          <w:sz w:val="20"/>
          <w:szCs w:val="20"/>
        </w:rPr>
        <w:t>dem Unternehmen</w:t>
      </w:r>
      <w:r w:rsidR="008F1600">
        <w:rPr>
          <w:rFonts w:ascii="Calibri" w:hAnsi="Calibri" w:cs="Calibri"/>
          <w:sz w:val="20"/>
          <w:szCs w:val="20"/>
        </w:rPr>
        <w:t xml:space="preserve"> vor allem auf ein perfektes Ergebnis beim Kleben ankommt, bekommen Kunden stets </w:t>
      </w:r>
      <w:r w:rsidR="00480A1C">
        <w:rPr>
          <w:rFonts w:ascii="Calibri" w:hAnsi="Calibri" w:cs="Calibri"/>
          <w:sz w:val="20"/>
          <w:szCs w:val="20"/>
        </w:rPr>
        <w:t xml:space="preserve">das </w:t>
      </w:r>
      <w:r w:rsidR="00655D3D">
        <w:rPr>
          <w:rFonts w:ascii="Calibri" w:hAnsi="Calibri" w:cs="Calibri"/>
          <w:sz w:val="20"/>
          <w:szCs w:val="20"/>
        </w:rPr>
        <w:t xml:space="preserve">unter technologischen, ökonomischen und ökologischen Aspekten </w:t>
      </w:r>
      <w:r w:rsidR="00480A1C">
        <w:rPr>
          <w:rFonts w:ascii="Calibri" w:hAnsi="Calibri" w:cs="Calibri"/>
          <w:sz w:val="20"/>
          <w:szCs w:val="20"/>
        </w:rPr>
        <w:t xml:space="preserve">beste Produkt </w:t>
      </w:r>
      <w:r w:rsidR="00B11B77">
        <w:rPr>
          <w:rFonts w:ascii="Calibri" w:hAnsi="Calibri" w:cs="Calibri"/>
          <w:sz w:val="20"/>
          <w:szCs w:val="20"/>
        </w:rPr>
        <w:t>angeboten</w:t>
      </w:r>
      <w:r w:rsidR="00480A1C">
        <w:rPr>
          <w:rFonts w:ascii="Calibri" w:hAnsi="Calibri" w:cs="Calibri"/>
          <w:sz w:val="20"/>
          <w:szCs w:val="20"/>
        </w:rPr>
        <w:t>. Un</w:t>
      </w:r>
      <w:r w:rsidR="008F1600">
        <w:rPr>
          <w:rFonts w:ascii="Calibri" w:hAnsi="Calibri" w:cs="Calibri"/>
          <w:sz w:val="20"/>
          <w:szCs w:val="20"/>
        </w:rPr>
        <w:t xml:space="preserve">abhängig davon, von welchem Hersteller es ist. </w:t>
      </w:r>
      <w:r w:rsidR="006E00B7">
        <w:rPr>
          <w:rFonts w:ascii="Calibri" w:hAnsi="Calibri" w:cs="Calibri"/>
          <w:sz w:val="20"/>
          <w:szCs w:val="20"/>
        </w:rPr>
        <w:t>Dank jahrelanger Kooperationen mit vielen Klebstoffherstellern, einer exzellent ausgebildeten, anwendungstechnischen Abteil</w:t>
      </w:r>
      <w:r w:rsidR="00EE3198">
        <w:rPr>
          <w:rFonts w:ascii="Calibri" w:hAnsi="Calibri" w:cs="Calibri"/>
          <w:sz w:val="20"/>
          <w:szCs w:val="20"/>
        </w:rPr>
        <w:t>ung und einem eigenen Prüflabor</w:t>
      </w:r>
      <w:r w:rsidR="00ED12EF">
        <w:rPr>
          <w:rFonts w:ascii="Calibri" w:hAnsi="Calibri" w:cs="Calibri"/>
          <w:sz w:val="20"/>
          <w:szCs w:val="20"/>
        </w:rPr>
        <w:t xml:space="preserve"> </w:t>
      </w:r>
      <w:r w:rsidR="00380661">
        <w:rPr>
          <w:rFonts w:ascii="Calibri" w:hAnsi="Calibri" w:cs="Calibri"/>
          <w:sz w:val="20"/>
          <w:szCs w:val="20"/>
        </w:rPr>
        <w:t>ist man</w:t>
      </w:r>
      <w:r w:rsidR="00B11B77">
        <w:rPr>
          <w:rFonts w:ascii="Calibri" w:hAnsi="Calibri" w:cs="Calibri"/>
          <w:sz w:val="20"/>
          <w:szCs w:val="20"/>
        </w:rPr>
        <w:t xml:space="preserve"> bei RUDERER</w:t>
      </w:r>
      <w:r w:rsidR="00380661">
        <w:rPr>
          <w:rFonts w:ascii="Calibri" w:hAnsi="Calibri" w:cs="Calibri"/>
          <w:sz w:val="20"/>
          <w:szCs w:val="20"/>
        </w:rPr>
        <w:t xml:space="preserve"> an keinen Hersteller oder </w:t>
      </w:r>
      <w:r w:rsidR="000017A2">
        <w:rPr>
          <w:rFonts w:ascii="Calibri" w:hAnsi="Calibri" w:cs="Calibri"/>
          <w:sz w:val="20"/>
          <w:szCs w:val="20"/>
        </w:rPr>
        <w:t xml:space="preserve">an </w:t>
      </w:r>
      <w:r w:rsidR="00380661">
        <w:rPr>
          <w:rFonts w:ascii="Calibri" w:hAnsi="Calibri" w:cs="Calibri"/>
          <w:sz w:val="20"/>
          <w:szCs w:val="20"/>
        </w:rPr>
        <w:t xml:space="preserve">eine Marke gebunden. </w:t>
      </w:r>
    </w:p>
    <w:p w14:paraId="74FCC291" w14:textId="77777777" w:rsidR="00FB0C1C" w:rsidRDefault="00FB0C1C" w:rsidP="008F1600">
      <w:pPr>
        <w:spacing w:line="264" w:lineRule="auto"/>
        <w:ind w:left="-284"/>
        <w:jc w:val="both"/>
        <w:rPr>
          <w:rFonts w:ascii="Calibri" w:hAnsi="Calibri" w:cs="Calibri"/>
          <w:sz w:val="20"/>
          <w:szCs w:val="20"/>
        </w:rPr>
      </w:pPr>
    </w:p>
    <w:p w14:paraId="1FC138ED" w14:textId="3AB3FE54" w:rsidR="00543DD9" w:rsidRDefault="00C55297" w:rsidP="008F1600">
      <w:pPr>
        <w:spacing w:line="264" w:lineRule="auto"/>
        <w:ind w:left="-284"/>
        <w:jc w:val="both"/>
        <w:rPr>
          <w:rFonts w:ascii="Calibri" w:hAnsi="Calibri" w:cs="Calibri"/>
          <w:sz w:val="20"/>
          <w:szCs w:val="20"/>
        </w:rPr>
      </w:pPr>
      <w:r>
        <w:rPr>
          <w:rFonts w:ascii="Calibri" w:hAnsi="Calibri" w:cs="Calibri"/>
          <w:sz w:val="20"/>
          <w:szCs w:val="20"/>
        </w:rPr>
        <w:t>Das</w:t>
      </w:r>
      <w:r w:rsidR="00ED12EF">
        <w:rPr>
          <w:rFonts w:ascii="Calibri" w:hAnsi="Calibri" w:cs="Calibri"/>
          <w:sz w:val="20"/>
          <w:szCs w:val="20"/>
        </w:rPr>
        <w:t xml:space="preserve"> Wissen um die Wichtigkeit des passenden Klebstoffs </w:t>
      </w:r>
      <w:r>
        <w:rPr>
          <w:rFonts w:ascii="Calibri" w:hAnsi="Calibri" w:cs="Calibri"/>
          <w:sz w:val="20"/>
          <w:szCs w:val="20"/>
        </w:rPr>
        <w:t xml:space="preserve">ist </w:t>
      </w:r>
      <w:r w:rsidR="00ED12EF">
        <w:rPr>
          <w:rFonts w:ascii="Calibri" w:hAnsi="Calibri" w:cs="Calibri"/>
          <w:sz w:val="20"/>
          <w:szCs w:val="20"/>
        </w:rPr>
        <w:t xml:space="preserve">so groß, dass man sich </w:t>
      </w:r>
      <w:r w:rsidR="00051780">
        <w:rPr>
          <w:rFonts w:ascii="Calibri" w:hAnsi="Calibri" w:cs="Calibri"/>
          <w:sz w:val="20"/>
          <w:szCs w:val="20"/>
        </w:rPr>
        <w:t xml:space="preserve">mit </w:t>
      </w:r>
      <w:r>
        <w:rPr>
          <w:rFonts w:ascii="Calibri" w:hAnsi="Calibri" w:cs="Calibri"/>
          <w:sz w:val="20"/>
          <w:szCs w:val="20"/>
        </w:rPr>
        <w:t xml:space="preserve">einem </w:t>
      </w:r>
      <w:r w:rsidR="00051780">
        <w:rPr>
          <w:rFonts w:ascii="Calibri" w:hAnsi="Calibri" w:cs="Calibri"/>
          <w:sz w:val="20"/>
          <w:szCs w:val="20"/>
        </w:rPr>
        <w:t>Tunnelblick auf</w:t>
      </w:r>
      <w:r w:rsidR="00EE3198">
        <w:rPr>
          <w:rFonts w:ascii="Calibri" w:hAnsi="Calibri" w:cs="Calibri"/>
          <w:sz w:val="20"/>
          <w:szCs w:val="20"/>
        </w:rPr>
        <w:t xml:space="preserve"> die eigene Produktpalette</w:t>
      </w:r>
      <w:r w:rsidR="00051780">
        <w:rPr>
          <w:rFonts w:ascii="Calibri" w:hAnsi="Calibri" w:cs="Calibri"/>
          <w:sz w:val="20"/>
          <w:szCs w:val="20"/>
        </w:rPr>
        <w:t xml:space="preserve"> </w:t>
      </w:r>
      <w:r w:rsidR="006E2DE2">
        <w:rPr>
          <w:rFonts w:ascii="Calibri" w:hAnsi="Calibri" w:cs="Calibri"/>
          <w:sz w:val="20"/>
          <w:szCs w:val="20"/>
        </w:rPr>
        <w:t>nur beschränken würde</w:t>
      </w:r>
      <w:r w:rsidR="00EE3198">
        <w:rPr>
          <w:rFonts w:ascii="Calibri" w:hAnsi="Calibri" w:cs="Calibri"/>
          <w:sz w:val="20"/>
          <w:szCs w:val="20"/>
        </w:rPr>
        <w:t xml:space="preserve">. </w:t>
      </w:r>
      <w:r w:rsidR="00874B99">
        <w:rPr>
          <w:rFonts w:ascii="Calibri" w:hAnsi="Calibri" w:cs="Calibri"/>
          <w:sz w:val="20"/>
          <w:szCs w:val="20"/>
        </w:rPr>
        <w:t>Damit</w:t>
      </w:r>
      <w:r w:rsidR="00DD481E">
        <w:rPr>
          <w:rFonts w:ascii="Calibri" w:hAnsi="Calibri" w:cs="Calibri"/>
          <w:sz w:val="20"/>
          <w:szCs w:val="20"/>
        </w:rPr>
        <w:t xml:space="preserve"> jeder Kunde die für seine Anwendung perfekte</w:t>
      </w:r>
      <w:r w:rsidR="00874B99">
        <w:rPr>
          <w:rFonts w:ascii="Calibri" w:hAnsi="Calibri" w:cs="Calibri"/>
          <w:sz w:val="20"/>
          <w:szCs w:val="20"/>
        </w:rPr>
        <w:t xml:space="preserve"> Klebeformulierung bekommt</w:t>
      </w:r>
      <w:r w:rsidR="00DD481E">
        <w:rPr>
          <w:rFonts w:ascii="Calibri" w:hAnsi="Calibri" w:cs="Calibri"/>
          <w:sz w:val="20"/>
          <w:szCs w:val="20"/>
        </w:rPr>
        <w:t xml:space="preserve">, </w:t>
      </w:r>
      <w:r w:rsidR="006120CD">
        <w:rPr>
          <w:rFonts w:ascii="Calibri" w:hAnsi="Calibri" w:cs="Calibri"/>
          <w:sz w:val="20"/>
          <w:szCs w:val="20"/>
        </w:rPr>
        <w:t>unterstützen die Experten bei der</w:t>
      </w:r>
      <w:r w:rsidR="00455128">
        <w:rPr>
          <w:rFonts w:ascii="Calibri" w:hAnsi="Calibri" w:cs="Calibri"/>
          <w:sz w:val="20"/>
          <w:szCs w:val="20"/>
        </w:rPr>
        <w:t xml:space="preserve"> RU</w:t>
      </w:r>
      <w:r w:rsidR="00DD481E">
        <w:rPr>
          <w:rFonts w:ascii="Calibri" w:hAnsi="Calibri" w:cs="Calibri"/>
          <w:sz w:val="20"/>
          <w:szCs w:val="20"/>
        </w:rPr>
        <w:t xml:space="preserve">DERER </w:t>
      </w:r>
      <w:r w:rsidR="00D475FA">
        <w:rPr>
          <w:rFonts w:ascii="Calibri" w:hAnsi="Calibri" w:cs="Calibri"/>
          <w:sz w:val="20"/>
          <w:szCs w:val="20"/>
        </w:rPr>
        <w:t>KLEBETECHNIK</w:t>
      </w:r>
      <w:r w:rsidR="00DD481E">
        <w:rPr>
          <w:rFonts w:ascii="Calibri" w:hAnsi="Calibri" w:cs="Calibri"/>
          <w:sz w:val="20"/>
          <w:szCs w:val="20"/>
        </w:rPr>
        <w:t xml:space="preserve"> GmbH </w:t>
      </w:r>
      <w:r w:rsidR="006120CD">
        <w:rPr>
          <w:rFonts w:ascii="Calibri" w:hAnsi="Calibri" w:cs="Calibri"/>
          <w:sz w:val="20"/>
          <w:szCs w:val="20"/>
        </w:rPr>
        <w:t xml:space="preserve">ihre Kunden </w:t>
      </w:r>
      <w:r w:rsidR="00874B99">
        <w:rPr>
          <w:rFonts w:ascii="Calibri" w:hAnsi="Calibri" w:cs="Calibri"/>
          <w:sz w:val="20"/>
          <w:szCs w:val="20"/>
        </w:rPr>
        <w:t>bestmöglich</w:t>
      </w:r>
      <w:r w:rsidR="00903816">
        <w:rPr>
          <w:rFonts w:ascii="Calibri" w:hAnsi="Calibri" w:cs="Calibri"/>
          <w:sz w:val="20"/>
          <w:szCs w:val="20"/>
        </w:rPr>
        <w:t>.</w:t>
      </w:r>
      <w:r w:rsidR="00FB0C1C">
        <w:rPr>
          <w:rFonts w:ascii="Calibri" w:hAnsi="Calibri" w:cs="Calibri"/>
          <w:sz w:val="20"/>
          <w:szCs w:val="20"/>
        </w:rPr>
        <w:t xml:space="preserve"> Dank</w:t>
      </w:r>
      <w:r w:rsidR="00903816">
        <w:rPr>
          <w:rFonts w:ascii="Calibri" w:hAnsi="Calibri" w:cs="Calibri"/>
          <w:sz w:val="20"/>
          <w:szCs w:val="20"/>
        </w:rPr>
        <w:t xml:space="preserve"> j</w:t>
      </w:r>
      <w:r w:rsidR="004C4867">
        <w:rPr>
          <w:rFonts w:ascii="Calibri" w:hAnsi="Calibri" w:cs="Calibri"/>
          <w:sz w:val="20"/>
          <w:szCs w:val="20"/>
        </w:rPr>
        <w:t>ahrzehntelange</w:t>
      </w:r>
      <w:r w:rsidR="00FB0C1C">
        <w:rPr>
          <w:rFonts w:ascii="Calibri" w:hAnsi="Calibri" w:cs="Calibri"/>
          <w:sz w:val="20"/>
          <w:szCs w:val="20"/>
        </w:rPr>
        <w:t>r</w:t>
      </w:r>
      <w:r w:rsidR="004C4867">
        <w:rPr>
          <w:rFonts w:ascii="Calibri" w:hAnsi="Calibri" w:cs="Calibri"/>
          <w:sz w:val="20"/>
          <w:szCs w:val="20"/>
        </w:rPr>
        <w:t xml:space="preserve"> Praxiserfahrung in den anspruchsvollsten und außergewöhnlichsten Anwendungen </w:t>
      </w:r>
      <w:r w:rsidR="006120CD">
        <w:rPr>
          <w:rFonts w:ascii="Calibri" w:hAnsi="Calibri" w:cs="Calibri"/>
          <w:sz w:val="20"/>
          <w:szCs w:val="20"/>
        </w:rPr>
        <w:t>ist ihre Hilfe ein</w:t>
      </w:r>
      <w:r w:rsidR="00E46984">
        <w:rPr>
          <w:rFonts w:ascii="Calibri" w:hAnsi="Calibri" w:cs="Calibri"/>
          <w:sz w:val="20"/>
          <w:szCs w:val="20"/>
        </w:rPr>
        <w:t xml:space="preserve"> Garant für </w:t>
      </w:r>
      <w:r w:rsidR="00455128">
        <w:rPr>
          <w:rFonts w:ascii="Calibri" w:hAnsi="Calibri" w:cs="Calibri"/>
          <w:sz w:val="20"/>
          <w:szCs w:val="20"/>
        </w:rPr>
        <w:t>beste Klebe</w:t>
      </w:r>
      <w:r w:rsidR="00E46984">
        <w:rPr>
          <w:rFonts w:ascii="Calibri" w:hAnsi="Calibri" w:cs="Calibri"/>
          <w:sz w:val="20"/>
          <w:szCs w:val="20"/>
        </w:rPr>
        <w:t xml:space="preserve">-Ergebnisse. </w:t>
      </w:r>
      <w:r w:rsidR="00655D3D">
        <w:rPr>
          <w:rFonts w:ascii="Calibri" w:hAnsi="Calibri" w:cs="Calibri"/>
          <w:sz w:val="20"/>
          <w:szCs w:val="20"/>
        </w:rPr>
        <w:t>P</w:t>
      </w:r>
      <w:r w:rsidR="00543DD9">
        <w:rPr>
          <w:rFonts w:ascii="Calibri" w:hAnsi="Calibri" w:cs="Calibri"/>
          <w:sz w:val="20"/>
          <w:szCs w:val="20"/>
        </w:rPr>
        <w:t>rojektbegleitende Testverklebungen</w:t>
      </w:r>
      <w:r w:rsidR="00655D3D">
        <w:rPr>
          <w:rFonts w:ascii="Calibri" w:hAnsi="Calibri" w:cs="Calibri"/>
          <w:sz w:val="20"/>
          <w:szCs w:val="20"/>
        </w:rPr>
        <w:t xml:space="preserve"> und </w:t>
      </w:r>
      <w:r w:rsidR="008D4610">
        <w:rPr>
          <w:rFonts w:ascii="Calibri" w:hAnsi="Calibri" w:cs="Calibri"/>
          <w:sz w:val="20"/>
          <w:szCs w:val="20"/>
        </w:rPr>
        <w:t xml:space="preserve">zertifizierte </w:t>
      </w:r>
      <w:r w:rsidR="00655D3D">
        <w:rPr>
          <w:rFonts w:ascii="Calibri" w:hAnsi="Calibri" w:cs="Calibri"/>
          <w:sz w:val="20"/>
          <w:szCs w:val="20"/>
        </w:rPr>
        <w:t>Alterungstests, die im eigenen Labor</w:t>
      </w:r>
      <w:r w:rsidR="00543DD9">
        <w:rPr>
          <w:rFonts w:ascii="Calibri" w:hAnsi="Calibri" w:cs="Calibri"/>
          <w:sz w:val="20"/>
          <w:szCs w:val="20"/>
        </w:rPr>
        <w:t xml:space="preserve"> zur Ergebnisabsicherung</w:t>
      </w:r>
      <w:r w:rsidR="00655D3D">
        <w:rPr>
          <w:rFonts w:ascii="Calibri" w:hAnsi="Calibri" w:cs="Calibri"/>
          <w:sz w:val="20"/>
          <w:szCs w:val="20"/>
        </w:rPr>
        <w:t xml:space="preserve"> durchgeführt werden, </w:t>
      </w:r>
      <w:r w:rsidR="00D43A2C">
        <w:rPr>
          <w:rFonts w:ascii="Calibri" w:hAnsi="Calibri" w:cs="Calibri"/>
          <w:sz w:val="20"/>
          <w:szCs w:val="20"/>
        </w:rPr>
        <w:t>sichern jeden Klebeprozess zusätzlich ab.</w:t>
      </w:r>
    </w:p>
    <w:p w14:paraId="52B1A680" w14:textId="77777777" w:rsidR="008D4610" w:rsidRDefault="008D4610" w:rsidP="00FB0C1C">
      <w:pPr>
        <w:spacing w:line="264" w:lineRule="auto"/>
        <w:ind w:left="-284"/>
        <w:rPr>
          <w:rFonts w:ascii="Calibri" w:hAnsi="Calibri" w:cs="Calibri"/>
          <w:b/>
          <w:bCs/>
          <w:sz w:val="20"/>
          <w:szCs w:val="20"/>
        </w:rPr>
      </w:pPr>
    </w:p>
    <w:p w14:paraId="044D6481" w14:textId="77777777" w:rsidR="00FB0C1C" w:rsidRPr="00672707" w:rsidRDefault="00FB0C1C" w:rsidP="00FB0C1C">
      <w:pPr>
        <w:spacing w:line="264" w:lineRule="auto"/>
        <w:ind w:left="-284"/>
        <w:rPr>
          <w:rFonts w:ascii="Calibri" w:hAnsi="Calibri" w:cs="Calibri"/>
          <w:b/>
          <w:bCs/>
          <w:sz w:val="20"/>
          <w:szCs w:val="20"/>
        </w:rPr>
      </w:pPr>
      <w:r>
        <w:rPr>
          <w:rFonts w:ascii="Calibri" w:hAnsi="Calibri" w:cs="Calibri"/>
          <w:b/>
          <w:bCs/>
          <w:sz w:val="20"/>
          <w:szCs w:val="20"/>
        </w:rPr>
        <w:t xml:space="preserve">Alles aus einer Hand </w:t>
      </w:r>
      <w:r w:rsidR="00BB6674">
        <w:rPr>
          <w:rFonts w:ascii="Calibri" w:hAnsi="Calibri" w:cs="Calibri"/>
          <w:b/>
          <w:bCs/>
          <w:sz w:val="20"/>
          <w:szCs w:val="20"/>
        </w:rPr>
        <w:t>– im Sinne der perfekten Lösung</w:t>
      </w:r>
    </w:p>
    <w:p w14:paraId="281560D6" w14:textId="77777777" w:rsidR="00FB0C1C" w:rsidRDefault="00FB0C1C" w:rsidP="00FB0C1C">
      <w:pPr>
        <w:spacing w:line="264" w:lineRule="auto"/>
        <w:ind w:left="-284"/>
        <w:jc w:val="both"/>
        <w:rPr>
          <w:rFonts w:ascii="Calibri" w:hAnsi="Calibri" w:cs="Calibri"/>
          <w:sz w:val="20"/>
          <w:szCs w:val="20"/>
        </w:rPr>
      </w:pPr>
    </w:p>
    <w:p w14:paraId="5730BF84" w14:textId="129AEE89" w:rsidR="00FB0C1C" w:rsidRDefault="00FB0C1C" w:rsidP="00FB0C1C">
      <w:pPr>
        <w:spacing w:line="264" w:lineRule="auto"/>
        <w:ind w:left="-284"/>
        <w:jc w:val="both"/>
        <w:rPr>
          <w:rFonts w:ascii="Calibri" w:hAnsi="Calibri" w:cs="Calibri"/>
          <w:sz w:val="20"/>
          <w:szCs w:val="20"/>
        </w:rPr>
      </w:pPr>
      <w:r>
        <w:rPr>
          <w:rFonts w:ascii="Calibri" w:hAnsi="Calibri" w:cs="Calibri"/>
          <w:sz w:val="20"/>
          <w:szCs w:val="20"/>
        </w:rPr>
        <w:t xml:space="preserve">Kann der Klebstoff die Oberfläche richtig benetzen? Ist er flexibel? Spaltenüberbrückend? Hitzebeständig? Ist er in der Lage, Wärme zu leiten und gleichzeitig elektrisch zu isolieren? Solche und andere Fragen entscheiden darüber, ob ein Klebstoff dauerhaft hält oder nicht. </w:t>
      </w:r>
      <w:r w:rsidR="00BB6674">
        <w:rPr>
          <w:rFonts w:ascii="Calibri" w:hAnsi="Calibri" w:cs="Calibri"/>
          <w:sz w:val="20"/>
          <w:szCs w:val="20"/>
        </w:rPr>
        <w:t>„Unsere Kle</w:t>
      </w:r>
      <w:r w:rsidR="00BB269A">
        <w:rPr>
          <w:rFonts w:ascii="Calibri" w:hAnsi="Calibri" w:cs="Calibri"/>
          <w:sz w:val="20"/>
          <w:szCs w:val="20"/>
        </w:rPr>
        <w:t>b</w:t>
      </w:r>
      <w:r>
        <w:rPr>
          <w:rFonts w:ascii="Calibri" w:hAnsi="Calibri" w:cs="Calibri"/>
          <w:sz w:val="20"/>
          <w:szCs w:val="20"/>
        </w:rPr>
        <w:t xml:space="preserve">stoffexperten teilen ihr Fachwissen mit den Anwendern. Sie analysieren zunächst in einem Gespräch die Rahmenbedingungen für den </w:t>
      </w:r>
      <w:r w:rsidR="00BB6674">
        <w:rPr>
          <w:rFonts w:ascii="Calibri" w:hAnsi="Calibri" w:cs="Calibri"/>
          <w:sz w:val="20"/>
          <w:szCs w:val="20"/>
        </w:rPr>
        <w:t>Klebstoffeinsatz, beraten,</w:t>
      </w:r>
      <w:r>
        <w:rPr>
          <w:rFonts w:ascii="Calibri" w:hAnsi="Calibri" w:cs="Calibri"/>
          <w:sz w:val="20"/>
          <w:szCs w:val="20"/>
        </w:rPr>
        <w:t xml:space="preserve"> sprechen herstellerunabhängige Klebstoff-Empfehlungen aus und begleiten Klebeprojekte dann </w:t>
      </w:r>
      <w:r w:rsidR="00BB6674">
        <w:rPr>
          <w:rFonts w:ascii="Calibri" w:hAnsi="Calibri" w:cs="Calibri"/>
          <w:sz w:val="20"/>
          <w:szCs w:val="20"/>
        </w:rPr>
        <w:t>nach Bedarf von Testverklebungen über Zertifizierungen</w:t>
      </w:r>
      <w:r>
        <w:rPr>
          <w:rFonts w:ascii="Calibri" w:hAnsi="Calibri" w:cs="Calibri"/>
          <w:sz w:val="20"/>
          <w:szCs w:val="20"/>
        </w:rPr>
        <w:t xml:space="preserve"> bis zum erfolgreichen Abschluss. Das macht RUDERER zu einem Lösungspartner für anspruchsvolle Anwendungen, d</w:t>
      </w:r>
      <w:r w:rsidR="00BB6674">
        <w:rPr>
          <w:rFonts w:ascii="Calibri" w:hAnsi="Calibri" w:cs="Calibri"/>
          <w:sz w:val="20"/>
          <w:szCs w:val="20"/>
        </w:rPr>
        <w:t>er alles aus einer Hand liefert“, erklärt Geschäftsführerin Petra Ruderer.</w:t>
      </w:r>
    </w:p>
    <w:p w14:paraId="5CBDB358" w14:textId="74960BEF" w:rsidR="00D475FA" w:rsidRDefault="00D475FA" w:rsidP="00FB0C1C">
      <w:pPr>
        <w:spacing w:line="264" w:lineRule="auto"/>
        <w:ind w:left="-284"/>
        <w:jc w:val="both"/>
        <w:rPr>
          <w:rFonts w:ascii="Calibri" w:hAnsi="Calibri" w:cs="Calibri"/>
          <w:sz w:val="20"/>
          <w:szCs w:val="20"/>
        </w:rPr>
      </w:pPr>
    </w:p>
    <w:p w14:paraId="3B54CF47" w14:textId="3FA0AF95" w:rsidR="00D475FA" w:rsidRDefault="00D475FA" w:rsidP="00FB0C1C">
      <w:pPr>
        <w:spacing w:line="264" w:lineRule="auto"/>
        <w:ind w:left="-284"/>
        <w:jc w:val="both"/>
        <w:rPr>
          <w:rFonts w:ascii="Calibri" w:hAnsi="Calibri" w:cs="Calibri"/>
          <w:sz w:val="20"/>
          <w:szCs w:val="20"/>
        </w:rPr>
      </w:pPr>
      <w:r w:rsidRPr="00A96618">
        <w:rPr>
          <w:rFonts w:ascii="Calibri" w:hAnsi="Calibri" w:cs="Calibri"/>
          <w:sz w:val="18"/>
          <w:szCs w:val="18"/>
        </w:rPr>
        <w:t xml:space="preserve">Weitere Infos unter </w:t>
      </w:r>
      <w:hyperlink r:id="rId8" w:history="1">
        <w:r w:rsidRPr="00A96618">
          <w:rPr>
            <w:rStyle w:val="Hyperlink"/>
            <w:rFonts w:ascii="Calibri" w:hAnsi="Calibri" w:cs="Calibri"/>
            <w:sz w:val="18"/>
            <w:szCs w:val="18"/>
          </w:rPr>
          <w:t>www.ruderer.de</w:t>
        </w:r>
      </w:hyperlink>
    </w:p>
    <w:p w14:paraId="043019A0" w14:textId="77777777" w:rsidR="00FB0C1C" w:rsidRDefault="00FB0C1C" w:rsidP="008F1600">
      <w:pPr>
        <w:spacing w:line="264" w:lineRule="auto"/>
        <w:ind w:left="-284"/>
        <w:jc w:val="both"/>
        <w:rPr>
          <w:rFonts w:ascii="Calibri" w:hAnsi="Calibri" w:cs="Calibri"/>
          <w:sz w:val="20"/>
          <w:szCs w:val="20"/>
        </w:rPr>
      </w:pPr>
    </w:p>
    <w:p w14:paraId="4453CD77" w14:textId="77777777" w:rsidR="00B06B12" w:rsidRDefault="00B06B12" w:rsidP="00A45903">
      <w:pPr>
        <w:spacing w:line="264" w:lineRule="auto"/>
        <w:ind w:left="-284"/>
        <w:jc w:val="both"/>
        <w:rPr>
          <w:rFonts w:ascii="Calibri" w:hAnsi="Calibri" w:cs="Calibri"/>
          <w:sz w:val="20"/>
          <w:szCs w:val="20"/>
        </w:rPr>
      </w:pPr>
    </w:p>
    <w:p w14:paraId="5DFE2CDD" w14:textId="77777777" w:rsidR="00CD4C84" w:rsidRDefault="00CD4C84" w:rsidP="00A45903">
      <w:pPr>
        <w:spacing w:line="264" w:lineRule="auto"/>
        <w:ind w:left="-284"/>
        <w:jc w:val="both"/>
        <w:rPr>
          <w:rFonts w:ascii="Calibri" w:hAnsi="Calibri" w:cs="Calibri"/>
          <w:sz w:val="20"/>
          <w:szCs w:val="20"/>
        </w:rPr>
      </w:pPr>
    </w:p>
    <w:p w14:paraId="7B0C03EE" w14:textId="77777777" w:rsidR="00CD4C84" w:rsidRDefault="00CD4C84" w:rsidP="00A45903">
      <w:pPr>
        <w:spacing w:line="264" w:lineRule="auto"/>
        <w:ind w:left="-284"/>
        <w:jc w:val="both"/>
        <w:rPr>
          <w:rFonts w:ascii="Calibri" w:hAnsi="Calibri" w:cs="Calibri"/>
          <w:sz w:val="20"/>
          <w:szCs w:val="20"/>
        </w:rPr>
      </w:pPr>
    </w:p>
    <w:p w14:paraId="16FFC603" w14:textId="77777777" w:rsidR="00CD4C84" w:rsidRDefault="00CD4C84" w:rsidP="00A45903">
      <w:pPr>
        <w:spacing w:line="264" w:lineRule="auto"/>
        <w:ind w:left="-284"/>
        <w:jc w:val="both"/>
        <w:rPr>
          <w:rFonts w:ascii="Calibri" w:hAnsi="Calibri" w:cs="Calibri"/>
          <w:sz w:val="20"/>
          <w:szCs w:val="20"/>
        </w:rPr>
      </w:pPr>
    </w:p>
    <w:p w14:paraId="6D5C2100" w14:textId="77777777" w:rsidR="00CD4C84" w:rsidRDefault="00CD4C84" w:rsidP="00A45903">
      <w:pPr>
        <w:spacing w:line="264" w:lineRule="auto"/>
        <w:ind w:left="-284"/>
        <w:jc w:val="both"/>
        <w:rPr>
          <w:rFonts w:ascii="Calibri" w:hAnsi="Calibri" w:cs="Calibri"/>
          <w:sz w:val="20"/>
          <w:szCs w:val="20"/>
        </w:rPr>
      </w:pPr>
    </w:p>
    <w:p w14:paraId="026AFAE2" w14:textId="77777777" w:rsidR="00CD4C84" w:rsidRDefault="00CD4C84" w:rsidP="00A45903">
      <w:pPr>
        <w:spacing w:line="264" w:lineRule="auto"/>
        <w:ind w:left="-284"/>
        <w:jc w:val="both"/>
        <w:rPr>
          <w:rFonts w:ascii="Calibri" w:hAnsi="Calibri" w:cs="Calibri"/>
          <w:sz w:val="20"/>
          <w:szCs w:val="20"/>
        </w:rPr>
      </w:pPr>
    </w:p>
    <w:p w14:paraId="5D276992" w14:textId="77777777" w:rsidR="00CD4C84" w:rsidRDefault="00CD4C84" w:rsidP="00A45903">
      <w:pPr>
        <w:spacing w:line="264" w:lineRule="auto"/>
        <w:ind w:left="-284"/>
        <w:jc w:val="both"/>
        <w:rPr>
          <w:rFonts w:ascii="Calibri" w:hAnsi="Calibri" w:cs="Calibri"/>
          <w:sz w:val="20"/>
          <w:szCs w:val="20"/>
        </w:rPr>
      </w:pPr>
    </w:p>
    <w:p w14:paraId="4C09EC18" w14:textId="77777777" w:rsidR="00CD4C84" w:rsidRDefault="00CD4C84" w:rsidP="00A45903">
      <w:pPr>
        <w:spacing w:line="264" w:lineRule="auto"/>
        <w:ind w:left="-284"/>
        <w:jc w:val="both"/>
        <w:rPr>
          <w:rFonts w:ascii="Calibri" w:hAnsi="Calibri" w:cs="Calibri"/>
          <w:sz w:val="20"/>
          <w:szCs w:val="20"/>
        </w:rPr>
      </w:pPr>
    </w:p>
    <w:p w14:paraId="33B32E56" w14:textId="77777777" w:rsidR="00CD4C84" w:rsidRDefault="00CD4C84" w:rsidP="00A45903">
      <w:pPr>
        <w:spacing w:line="264" w:lineRule="auto"/>
        <w:ind w:left="-284"/>
        <w:jc w:val="both"/>
        <w:rPr>
          <w:rFonts w:ascii="Calibri" w:hAnsi="Calibri" w:cs="Calibri"/>
          <w:sz w:val="20"/>
          <w:szCs w:val="20"/>
        </w:rPr>
      </w:pPr>
    </w:p>
    <w:p w14:paraId="7C055601" w14:textId="77777777" w:rsidR="00CD4C84" w:rsidRDefault="00CD4C84" w:rsidP="00A45903">
      <w:pPr>
        <w:spacing w:line="264" w:lineRule="auto"/>
        <w:ind w:left="-284"/>
        <w:jc w:val="both"/>
        <w:rPr>
          <w:rFonts w:ascii="Calibri" w:hAnsi="Calibri" w:cs="Calibri"/>
          <w:sz w:val="20"/>
          <w:szCs w:val="20"/>
        </w:rPr>
      </w:pPr>
    </w:p>
    <w:p w14:paraId="73C1707A" w14:textId="77777777" w:rsidR="00CD4C84" w:rsidRDefault="00CD4C84" w:rsidP="00A45903">
      <w:pPr>
        <w:spacing w:line="264" w:lineRule="auto"/>
        <w:ind w:left="-284"/>
        <w:jc w:val="both"/>
        <w:rPr>
          <w:rFonts w:ascii="Calibri" w:hAnsi="Calibri" w:cs="Calibri"/>
          <w:sz w:val="20"/>
          <w:szCs w:val="20"/>
        </w:rPr>
      </w:pPr>
    </w:p>
    <w:p w14:paraId="5F04EBEF" w14:textId="77777777" w:rsidR="00CD4C84" w:rsidRDefault="00CD4C84" w:rsidP="00A45903">
      <w:pPr>
        <w:spacing w:line="264" w:lineRule="auto"/>
        <w:ind w:left="-284"/>
        <w:jc w:val="both"/>
        <w:rPr>
          <w:rFonts w:ascii="Calibri" w:hAnsi="Calibri" w:cs="Calibri"/>
          <w:sz w:val="20"/>
          <w:szCs w:val="20"/>
        </w:rPr>
      </w:pPr>
    </w:p>
    <w:p w14:paraId="5ADC1427" w14:textId="77777777" w:rsidR="00CD4C84" w:rsidRDefault="00CD4C84" w:rsidP="00A45903">
      <w:pPr>
        <w:spacing w:line="264" w:lineRule="auto"/>
        <w:ind w:left="-284"/>
        <w:jc w:val="both"/>
        <w:rPr>
          <w:rFonts w:ascii="Calibri" w:hAnsi="Calibri" w:cs="Calibri"/>
          <w:sz w:val="20"/>
          <w:szCs w:val="20"/>
        </w:rPr>
      </w:pPr>
    </w:p>
    <w:p w14:paraId="47FDFE53" w14:textId="77777777" w:rsidR="00CD4C84" w:rsidRDefault="00CD4C84" w:rsidP="00A45903">
      <w:pPr>
        <w:spacing w:line="264" w:lineRule="auto"/>
        <w:ind w:left="-284"/>
        <w:jc w:val="both"/>
        <w:rPr>
          <w:rFonts w:ascii="Calibri" w:hAnsi="Calibri" w:cs="Calibri"/>
          <w:sz w:val="20"/>
          <w:szCs w:val="20"/>
        </w:rPr>
      </w:pPr>
    </w:p>
    <w:p w14:paraId="76128E0A" w14:textId="77777777" w:rsidR="004C5B14" w:rsidRDefault="004C5B14" w:rsidP="00844085">
      <w:pPr>
        <w:tabs>
          <w:tab w:val="left" w:pos="7950"/>
        </w:tabs>
        <w:spacing w:line="264" w:lineRule="auto"/>
        <w:ind w:left="-284"/>
        <w:jc w:val="both"/>
        <w:rPr>
          <w:rFonts w:ascii="Calibri" w:hAnsi="Calibri" w:cs="Calibri"/>
          <w:sz w:val="20"/>
          <w:szCs w:val="20"/>
        </w:rPr>
      </w:pPr>
    </w:p>
    <w:p w14:paraId="7A4DDA1A" w14:textId="2752E987" w:rsidR="00857C9D" w:rsidRDefault="00857C9D">
      <w:pPr>
        <w:rPr>
          <w:rFonts w:ascii="Calibri" w:hAnsi="Calibri" w:cs="Calibri"/>
          <w:b/>
          <w:sz w:val="20"/>
          <w:szCs w:val="20"/>
        </w:rPr>
      </w:pPr>
    </w:p>
    <w:p w14:paraId="57E66FA5" w14:textId="77F45FA6" w:rsidR="003842E2" w:rsidRDefault="003842E2" w:rsidP="00857C9D">
      <w:pPr>
        <w:spacing w:line="264" w:lineRule="auto"/>
        <w:ind w:hanging="284"/>
        <w:rPr>
          <w:rFonts w:ascii="Calibri" w:hAnsi="Calibri" w:cs="Calibri"/>
          <w:b/>
          <w:sz w:val="20"/>
          <w:szCs w:val="20"/>
        </w:rPr>
      </w:pPr>
      <w:r w:rsidRPr="00672707">
        <w:rPr>
          <w:rFonts w:ascii="Calibri" w:hAnsi="Calibri" w:cs="Calibri"/>
          <w:b/>
          <w:sz w:val="20"/>
          <w:szCs w:val="20"/>
        </w:rPr>
        <w:t>Bildmaterial:</w:t>
      </w:r>
    </w:p>
    <w:p w14:paraId="75064EAD" w14:textId="77777777" w:rsidR="00D475FA" w:rsidRDefault="00D475FA" w:rsidP="00857C9D">
      <w:pPr>
        <w:spacing w:line="264" w:lineRule="auto"/>
        <w:ind w:hanging="284"/>
        <w:rPr>
          <w:rFonts w:ascii="Calibri" w:hAnsi="Calibri" w:cs="Calibri"/>
          <w:b/>
          <w:sz w:val="20"/>
          <w:szCs w:val="20"/>
        </w:rPr>
      </w:pPr>
    </w:p>
    <w:p w14:paraId="1B26C4F3" w14:textId="6567C77D" w:rsidR="00D475FA" w:rsidRPr="00672707" w:rsidRDefault="00504583" w:rsidP="00857C9D">
      <w:pPr>
        <w:spacing w:line="264" w:lineRule="auto"/>
        <w:ind w:hanging="284"/>
        <w:rPr>
          <w:rFonts w:ascii="Calibri" w:hAnsi="Calibri" w:cs="Calibri"/>
          <w:sz w:val="20"/>
          <w:szCs w:val="20"/>
        </w:rPr>
      </w:pPr>
      <w:r>
        <w:rPr>
          <w:noProof/>
        </w:rPr>
        <w:drawing>
          <wp:inline distT="0" distB="0" distL="0" distR="0" wp14:anchorId="54E80502" wp14:editId="5F9B5EBA">
            <wp:extent cx="5918295" cy="3943350"/>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923409" cy="3946758"/>
                    </a:xfrm>
                    <a:prstGeom prst="rect">
                      <a:avLst/>
                    </a:prstGeom>
                    <a:noFill/>
                    <a:ln>
                      <a:noFill/>
                    </a:ln>
                  </pic:spPr>
                </pic:pic>
              </a:graphicData>
            </a:graphic>
          </wp:inline>
        </w:drawing>
      </w:r>
    </w:p>
    <w:p w14:paraId="1C350459" w14:textId="77777777" w:rsidR="000F3711" w:rsidRDefault="000F3711" w:rsidP="009B3765">
      <w:pPr>
        <w:pStyle w:val="Textkrper"/>
        <w:spacing w:after="0" w:line="264" w:lineRule="auto"/>
        <w:rPr>
          <w:rFonts w:ascii="Calibri" w:hAnsi="Calibri" w:cs="Calibri"/>
          <w:b/>
          <w:sz w:val="20"/>
        </w:rPr>
      </w:pPr>
    </w:p>
    <w:p w14:paraId="38F492B7" w14:textId="77777777" w:rsidR="00F04C01" w:rsidRDefault="00F04C01" w:rsidP="009B3765">
      <w:pPr>
        <w:pStyle w:val="Textkrper"/>
        <w:spacing w:after="0" w:line="264" w:lineRule="auto"/>
        <w:ind w:hanging="284"/>
        <w:rPr>
          <w:rFonts w:ascii="Calibri" w:hAnsi="Calibri" w:cs="Calibri"/>
          <w:b/>
          <w:bCs/>
          <w:sz w:val="20"/>
        </w:rPr>
      </w:pPr>
      <w:r>
        <w:rPr>
          <w:rFonts w:ascii="Calibri" w:hAnsi="Calibri" w:cs="Calibri"/>
          <w:b/>
          <w:bCs/>
          <w:sz w:val="20"/>
        </w:rPr>
        <w:t>BU</w:t>
      </w:r>
      <w:r w:rsidR="003842E2" w:rsidRPr="00672707">
        <w:rPr>
          <w:rFonts w:ascii="Calibri" w:hAnsi="Calibri" w:cs="Calibri"/>
          <w:b/>
          <w:bCs/>
          <w:sz w:val="20"/>
        </w:rPr>
        <w:t>:</w:t>
      </w:r>
      <w:r w:rsidR="00AD5755">
        <w:rPr>
          <w:rFonts w:ascii="Calibri" w:hAnsi="Calibri" w:cs="Calibri"/>
          <w:b/>
          <w:bCs/>
          <w:sz w:val="20"/>
        </w:rPr>
        <w:t xml:space="preserve"> </w:t>
      </w:r>
    </w:p>
    <w:p w14:paraId="19AD3BCB" w14:textId="66AE4EC5" w:rsidR="003842E2" w:rsidRPr="00857C9D" w:rsidRDefault="00AD5755" w:rsidP="0049680E">
      <w:pPr>
        <w:pStyle w:val="Textkrper"/>
        <w:spacing w:after="0" w:line="264" w:lineRule="auto"/>
        <w:ind w:left="-284"/>
        <w:rPr>
          <w:rFonts w:ascii="Calibri" w:hAnsi="Calibri" w:cs="Calibri"/>
          <w:sz w:val="20"/>
        </w:rPr>
      </w:pPr>
      <w:r w:rsidRPr="00857C9D">
        <w:rPr>
          <w:rFonts w:ascii="Calibri" w:hAnsi="Calibri" w:cs="Calibri"/>
          <w:sz w:val="20"/>
        </w:rPr>
        <w:t>Eine herstellerunabhängige Beratung -</w:t>
      </w:r>
      <w:r w:rsidR="00BB1F2F" w:rsidRPr="00857C9D">
        <w:rPr>
          <w:rFonts w:ascii="Calibri" w:hAnsi="Calibri" w:cs="Calibri"/>
          <w:sz w:val="20"/>
        </w:rPr>
        <w:t xml:space="preserve"> </w:t>
      </w:r>
      <w:r w:rsidRPr="00857C9D">
        <w:rPr>
          <w:rFonts w:ascii="Calibri" w:hAnsi="Calibri" w:cs="Calibri"/>
          <w:sz w:val="20"/>
        </w:rPr>
        <w:t xml:space="preserve">bei </w:t>
      </w:r>
      <w:r w:rsidR="00F04C01" w:rsidRPr="00857C9D">
        <w:rPr>
          <w:rFonts w:ascii="Calibri" w:hAnsi="Calibri" w:cs="Calibri"/>
          <w:sz w:val="20"/>
        </w:rPr>
        <w:t xml:space="preserve">RUDERER der </w:t>
      </w:r>
      <w:r w:rsidR="0049680E">
        <w:rPr>
          <w:rFonts w:ascii="Calibri" w:hAnsi="Calibri" w:cs="Calibri"/>
          <w:sz w:val="20"/>
        </w:rPr>
        <w:t>Garant</w:t>
      </w:r>
      <w:r w:rsidR="00F04C01" w:rsidRPr="00857C9D">
        <w:rPr>
          <w:rFonts w:ascii="Calibri" w:hAnsi="Calibri" w:cs="Calibri"/>
          <w:sz w:val="20"/>
        </w:rPr>
        <w:t xml:space="preserve"> </w:t>
      </w:r>
      <w:r w:rsidR="0049680E">
        <w:rPr>
          <w:rFonts w:ascii="Calibri" w:hAnsi="Calibri" w:cs="Calibri"/>
          <w:sz w:val="20"/>
        </w:rPr>
        <w:t>für die</w:t>
      </w:r>
      <w:r w:rsidR="00F04C01" w:rsidRPr="00857C9D">
        <w:rPr>
          <w:rFonts w:ascii="Calibri" w:hAnsi="Calibri" w:cs="Calibri"/>
          <w:sz w:val="20"/>
        </w:rPr>
        <w:t xml:space="preserve"> perfekte Klebstoff-Lösung</w:t>
      </w:r>
      <w:r w:rsidR="0049680E">
        <w:rPr>
          <w:rFonts w:ascii="Calibri" w:hAnsi="Calibri" w:cs="Calibri"/>
          <w:sz w:val="20"/>
        </w:rPr>
        <w:t xml:space="preserve"> unter technologischen, wirtschaftlichen und ökonomischen Aspekten.</w:t>
      </w:r>
    </w:p>
    <w:p w14:paraId="25DB8EE6" w14:textId="17B51AF2" w:rsidR="00440D8E" w:rsidRPr="003842E2" w:rsidRDefault="007748F7" w:rsidP="00857C9D">
      <w:pPr>
        <w:tabs>
          <w:tab w:val="left" w:pos="5775"/>
        </w:tabs>
        <w:spacing w:line="264" w:lineRule="auto"/>
        <w:rPr>
          <w:rFonts w:ascii="Calibri" w:hAnsi="Calibri" w:cs="Calibri"/>
          <w:sz w:val="20"/>
          <w:szCs w:val="20"/>
        </w:rPr>
      </w:pPr>
      <w:r>
        <w:rPr>
          <w:rFonts w:ascii="Calibri" w:hAnsi="Calibri" w:cs="Calibri"/>
          <w:sz w:val="20"/>
          <w:szCs w:val="20"/>
        </w:rPr>
        <w:tab/>
      </w:r>
    </w:p>
    <w:p w14:paraId="25704F55" w14:textId="77777777" w:rsidR="008C32CD" w:rsidRPr="008C32CD" w:rsidRDefault="00440D8E" w:rsidP="00857C9D">
      <w:pPr>
        <w:spacing w:line="264" w:lineRule="auto"/>
        <w:ind w:hanging="284"/>
        <w:rPr>
          <w:rFonts w:ascii="Calibri" w:hAnsi="Calibri" w:cs="Calibri"/>
          <w:b/>
          <w:bCs/>
          <w:sz w:val="20"/>
          <w:szCs w:val="20"/>
        </w:rPr>
      </w:pPr>
      <w:r w:rsidRPr="00F04C01">
        <w:rPr>
          <w:rFonts w:ascii="Calibri" w:hAnsi="Calibri" w:cs="Calibri"/>
          <w:sz w:val="20"/>
          <w:szCs w:val="20"/>
        </w:rPr>
        <w:br w:type="page"/>
      </w:r>
      <w:r w:rsidR="000F3711">
        <w:rPr>
          <w:rFonts w:ascii="Calibri" w:hAnsi="Calibri" w:cs="Calibri"/>
          <w:b/>
          <w:bCs/>
          <w:sz w:val="20"/>
          <w:szCs w:val="20"/>
        </w:rPr>
        <w:lastRenderedPageBreak/>
        <w:t>Über die</w:t>
      </w:r>
      <w:r w:rsidR="008C32CD" w:rsidRPr="008C32CD">
        <w:rPr>
          <w:rFonts w:ascii="Calibri" w:hAnsi="Calibri" w:cs="Calibri"/>
          <w:b/>
          <w:bCs/>
          <w:sz w:val="20"/>
          <w:szCs w:val="20"/>
        </w:rPr>
        <w:t xml:space="preserve"> </w:t>
      </w:r>
      <w:r w:rsidR="00672707">
        <w:rPr>
          <w:rFonts w:ascii="Calibri" w:hAnsi="Calibri" w:cs="Calibri"/>
          <w:b/>
          <w:bCs/>
          <w:sz w:val="20"/>
          <w:szCs w:val="20"/>
        </w:rPr>
        <w:t>RUDERER KLEBETECHNIK GMBH</w:t>
      </w:r>
    </w:p>
    <w:p w14:paraId="60A02F6B" w14:textId="77777777" w:rsidR="008C32CD" w:rsidRPr="008C32CD" w:rsidRDefault="008C32CD" w:rsidP="009B3765">
      <w:pPr>
        <w:spacing w:line="264" w:lineRule="auto"/>
        <w:ind w:left="-284"/>
        <w:jc w:val="both"/>
        <w:rPr>
          <w:rFonts w:ascii="Calibri" w:hAnsi="Calibri" w:cs="Calibri"/>
          <w:sz w:val="20"/>
          <w:szCs w:val="20"/>
        </w:rPr>
      </w:pPr>
    </w:p>
    <w:p w14:paraId="7C47F6E8"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w:t>
      </w:r>
      <w:r w:rsidR="00766D8E" w:rsidRPr="00A53E67">
        <w:rPr>
          <w:rFonts w:ascii="Calibri" w:hAnsi="Calibri" w:cs="Calibri"/>
          <w:color w:val="000000" w:themeColor="text1"/>
          <w:sz w:val="18"/>
          <w:szCs w:val="18"/>
        </w:rPr>
        <w:t xml:space="preserve">Mit unserer über 30-jährigen Produkt- und Branchen-Expertise im </w:t>
      </w:r>
      <w:r w:rsidRPr="00A53E67">
        <w:rPr>
          <w:rFonts w:ascii="Calibri" w:hAnsi="Calibri" w:cs="Calibri"/>
          <w:color w:val="000000" w:themeColor="text1"/>
          <w:sz w:val="18"/>
          <w:szCs w:val="18"/>
        </w:rPr>
        <w:t xml:space="preserve">Bereich Kleben können </w:t>
      </w:r>
      <w:r w:rsidR="00766D8E" w:rsidRPr="00A53E67">
        <w:rPr>
          <w:rFonts w:ascii="Calibri" w:hAnsi="Calibri" w:cs="Calibri"/>
          <w:color w:val="000000" w:themeColor="text1"/>
          <w:sz w:val="18"/>
          <w:szCs w:val="18"/>
        </w:rPr>
        <w:t>wir</w:t>
      </w:r>
      <w:r w:rsidRPr="00A53E67">
        <w:rPr>
          <w:rFonts w:ascii="Calibri" w:hAnsi="Calibri" w:cs="Calibri"/>
          <w:color w:val="000000" w:themeColor="text1"/>
          <w:sz w:val="18"/>
          <w:szCs w:val="18"/>
        </w:rPr>
        <w:t xml:space="preserve"> unsere Kunden aus Industrie und Handwerk optimal betreuen und bei Klebeprojekten begleiten</w:t>
      </w:r>
      <w:r w:rsidR="000F3711" w:rsidRPr="00A53E67">
        <w:rPr>
          <w:rFonts w:ascii="Calibri" w:hAnsi="Calibri" w:cs="Calibri"/>
          <w:color w:val="000000" w:themeColor="text1"/>
          <w:sz w:val="18"/>
          <w:szCs w:val="18"/>
        </w:rPr>
        <w:t xml:space="preserve"> – sowohl mit den richtigen </w:t>
      </w:r>
      <w:proofErr w:type="gramStart"/>
      <w:r w:rsidR="000F3711" w:rsidRPr="00A53E67">
        <w:rPr>
          <w:rFonts w:ascii="Calibri" w:hAnsi="Calibri" w:cs="Calibri"/>
          <w:color w:val="000000" w:themeColor="text1"/>
          <w:sz w:val="18"/>
          <w:szCs w:val="18"/>
        </w:rPr>
        <w:t>Klebstoff</w:t>
      </w:r>
      <w:r w:rsidR="00766D8E" w:rsidRPr="00A53E67">
        <w:rPr>
          <w:rFonts w:ascii="Calibri" w:hAnsi="Calibri" w:cs="Calibri"/>
          <w:color w:val="000000" w:themeColor="text1"/>
          <w:sz w:val="18"/>
          <w:szCs w:val="18"/>
        </w:rPr>
        <w:t>-Produkten</w:t>
      </w:r>
      <w:r w:rsidR="0079350D" w:rsidRPr="00A53E67">
        <w:rPr>
          <w:rFonts w:ascii="Calibri" w:hAnsi="Calibri" w:cs="Calibri"/>
          <w:color w:val="000000" w:themeColor="text1"/>
          <w:sz w:val="18"/>
          <w:szCs w:val="18"/>
        </w:rPr>
        <w:t>,</w:t>
      </w:r>
      <w:proofErr w:type="gramEnd"/>
      <w:r w:rsidR="000F3711" w:rsidRPr="00A53E67">
        <w:rPr>
          <w:rFonts w:ascii="Calibri" w:hAnsi="Calibri" w:cs="Calibri"/>
          <w:color w:val="000000" w:themeColor="text1"/>
          <w:sz w:val="18"/>
          <w:szCs w:val="18"/>
        </w:rPr>
        <w:t xml:space="preserve"> als auch mit dem erforderlichen Know-how um Verbundstoffe, Technologien, und Anwendungen. </w:t>
      </w:r>
    </w:p>
    <w:p w14:paraId="6FD816B8"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4FEC752C"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w:t>
      </w:r>
      <w:r w:rsidR="00571818" w:rsidRPr="00A53E67">
        <w:rPr>
          <w:rFonts w:ascii="Calibri" w:hAnsi="Calibri" w:cs="Calibri"/>
          <w:color w:val="000000" w:themeColor="text1"/>
          <w:sz w:val="18"/>
          <w:szCs w:val="18"/>
        </w:rPr>
        <w:t>Das</w:t>
      </w:r>
      <w:r w:rsidR="00182741" w:rsidRPr="00A53E67">
        <w:rPr>
          <w:rFonts w:ascii="Calibri" w:hAnsi="Calibri" w:cs="Calibri"/>
          <w:color w:val="000000" w:themeColor="text1"/>
          <w:sz w:val="18"/>
          <w:szCs w:val="18"/>
        </w:rPr>
        <w:t xml:space="preserve"> garantiert unseren Kunden nicht nur die jeweils beste technologische Klebstoff-Lösung, sondern</w:t>
      </w:r>
      <w:r w:rsidR="0040730C" w:rsidRPr="00A53E67">
        <w:rPr>
          <w:rFonts w:ascii="Calibri" w:hAnsi="Calibri" w:cs="Calibri"/>
          <w:color w:val="000000" w:themeColor="text1"/>
          <w:sz w:val="18"/>
          <w:szCs w:val="18"/>
        </w:rPr>
        <w:t xml:space="preserve"> durch unser großes Lager</w:t>
      </w:r>
      <w:r w:rsidR="00182741" w:rsidRPr="00A53E67">
        <w:rPr>
          <w:rFonts w:ascii="Calibri" w:hAnsi="Calibri" w:cs="Calibri"/>
          <w:color w:val="000000" w:themeColor="text1"/>
          <w:sz w:val="18"/>
          <w:szCs w:val="18"/>
        </w:rPr>
        <w:t xml:space="preserve"> auch </w:t>
      </w:r>
      <w:r w:rsidR="0040730C" w:rsidRPr="00A53E67">
        <w:rPr>
          <w:rFonts w:ascii="Calibri" w:hAnsi="Calibri" w:cs="Calibri"/>
          <w:color w:val="000000" w:themeColor="text1"/>
          <w:sz w:val="18"/>
          <w:szCs w:val="18"/>
        </w:rPr>
        <w:t xml:space="preserve">eine sehr hohe Produktverfügbarkeit für schnelle, </w:t>
      </w:r>
      <w:r w:rsidR="00182741" w:rsidRPr="00A53E67">
        <w:rPr>
          <w:rFonts w:ascii="Calibri" w:hAnsi="Calibri" w:cs="Calibri"/>
          <w:color w:val="000000" w:themeColor="text1"/>
          <w:sz w:val="18"/>
          <w:szCs w:val="18"/>
        </w:rPr>
        <w:t>stabile Lieferketten</w:t>
      </w:r>
      <w:r w:rsidR="0040730C" w:rsidRPr="00A53E67">
        <w:rPr>
          <w:rFonts w:ascii="Calibri" w:hAnsi="Calibri" w:cs="Calibri"/>
          <w:color w:val="000000" w:themeColor="text1"/>
          <w:sz w:val="18"/>
          <w:szCs w:val="18"/>
        </w:rPr>
        <w:t xml:space="preserve"> sowie größtmögliche Flexibilität, z.B. bei </w:t>
      </w:r>
      <w:r w:rsidR="008F3EF4" w:rsidRPr="00A53E67">
        <w:rPr>
          <w:rFonts w:ascii="Calibri" w:hAnsi="Calibri" w:cs="Calibri"/>
          <w:color w:val="000000" w:themeColor="text1"/>
          <w:sz w:val="18"/>
          <w:szCs w:val="18"/>
        </w:rPr>
        <w:t xml:space="preserve">der </w:t>
      </w:r>
      <w:proofErr w:type="spellStart"/>
      <w:r w:rsidR="008F3EF4" w:rsidRPr="00A53E67">
        <w:rPr>
          <w:rFonts w:ascii="Calibri" w:hAnsi="Calibri" w:cs="Calibri"/>
          <w:color w:val="000000" w:themeColor="text1"/>
          <w:sz w:val="18"/>
          <w:szCs w:val="18"/>
        </w:rPr>
        <w:t>Gebindegröße</w:t>
      </w:r>
      <w:proofErr w:type="spellEnd"/>
      <w:r w:rsidR="008F3EF4" w:rsidRPr="00A53E67">
        <w:rPr>
          <w:rFonts w:ascii="Calibri" w:hAnsi="Calibri" w:cs="Calibri"/>
          <w:color w:val="000000" w:themeColor="text1"/>
          <w:sz w:val="18"/>
          <w:szCs w:val="18"/>
        </w:rPr>
        <w:t xml:space="preserve"> oder bei Änderungswünschen von Lieferterminen. </w:t>
      </w:r>
    </w:p>
    <w:p w14:paraId="3D57FB37"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734D4BD6"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w:t>
      </w:r>
      <w:r w:rsidR="00766D8E" w:rsidRPr="00A53E67">
        <w:rPr>
          <w:rFonts w:ascii="Calibri" w:hAnsi="Calibri" w:cs="Calibri"/>
          <w:color w:val="000000" w:themeColor="text1"/>
          <w:sz w:val="18"/>
          <w:szCs w:val="18"/>
        </w:rPr>
        <w:t xml:space="preserve">breites und tiefes </w:t>
      </w:r>
      <w:r w:rsidRPr="00A53E67">
        <w:rPr>
          <w:rFonts w:ascii="Calibri" w:hAnsi="Calibri" w:cs="Calibri"/>
          <w:color w:val="000000" w:themeColor="text1"/>
          <w:sz w:val="18"/>
          <w:szCs w:val="18"/>
        </w:rPr>
        <w:t xml:space="preserve">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xml:space="preserve">. Unsere Lieferanten wählen wir sorgfältig aus und achten darauf, dass wir nur Klebstoffe mit hervorragender Qualität in unser </w:t>
      </w:r>
      <w:r w:rsidR="000F3711" w:rsidRPr="00A53E67">
        <w:rPr>
          <w:rFonts w:ascii="Calibri" w:hAnsi="Calibri" w:cs="Calibri"/>
          <w:color w:val="000000" w:themeColor="text1"/>
          <w:sz w:val="18"/>
          <w:szCs w:val="18"/>
        </w:rPr>
        <w:t>Portfolio</w:t>
      </w:r>
      <w:r w:rsidRPr="00A53E67">
        <w:rPr>
          <w:rFonts w:ascii="Calibri" w:hAnsi="Calibri" w:cs="Calibri"/>
          <w:color w:val="000000" w:themeColor="text1"/>
          <w:sz w:val="18"/>
          <w:szCs w:val="18"/>
        </w:rPr>
        <w:t xml:space="preserve"> aufnehmen.</w:t>
      </w:r>
      <w:r w:rsidR="00A53E67">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unseren Kunden eine markenunabhängige Beratung zu bieten</w:t>
      </w:r>
      <w:r w:rsidR="00182741" w:rsidRPr="00A53E67">
        <w:rPr>
          <w:rFonts w:ascii="Calibri" w:hAnsi="Calibri" w:cs="Calibri"/>
          <w:color w:val="000000" w:themeColor="text1"/>
          <w:sz w:val="18"/>
          <w:szCs w:val="18"/>
        </w:rPr>
        <w:t>, stets herstellerneutral im Sinne der besten Lösung für die jeweilige Anforderung.</w:t>
      </w:r>
      <w:r w:rsidRPr="00A53E67">
        <w:rPr>
          <w:rFonts w:ascii="Calibri" w:hAnsi="Calibri" w:cs="Calibri"/>
          <w:color w:val="000000" w:themeColor="text1"/>
          <w:sz w:val="18"/>
          <w:szCs w:val="18"/>
        </w:rPr>
        <w:t xml:space="preserve"> In unserem Technikum können wir für unsere Kunden Testverklebungen durchführen</w:t>
      </w:r>
      <w:r w:rsidR="00FE1E1E"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w:t>
      </w:r>
      <w:r w:rsidR="000F371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oder das Kleb-Know-how fehlt, kümmern wir uns um die Klebeprojekte und führen die Klebung in Lohn durch.</w:t>
      </w:r>
    </w:p>
    <w:p w14:paraId="77634F4B"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37E5E882"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w:t>
      </w:r>
      <w:r w:rsidR="0040730C" w:rsidRPr="00A53E67">
        <w:rPr>
          <w:rFonts w:ascii="Calibri" w:hAnsi="Calibri" w:cs="Calibri"/>
          <w:color w:val="000000" w:themeColor="text1"/>
          <w:sz w:val="18"/>
          <w:szCs w:val="18"/>
        </w:rPr>
        <w:t>Klebstoff-</w:t>
      </w:r>
      <w:r w:rsidRPr="00A53E67">
        <w:rPr>
          <w:rFonts w:ascii="Calibri" w:hAnsi="Calibri" w:cs="Calibri"/>
          <w:color w:val="000000" w:themeColor="text1"/>
          <w:sz w:val="18"/>
          <w:szCs w:val="18"/>
        </w:rPr>
        <w:t xml:space="preserve">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w:t>
      </w:r>
      <w:r w:rsidR="00182741" w:rsidRPr="00A53E67">
        <w:rPr>
          <w:rFonts w:ascii="Calibri" w:hAnsi="Calibri" w:cs="Calibri"/>
          <w:color w:val="000000" w:themeColor="text1"/>
          <w:sz w:val="18"/>
          <w:szCs w:val="18"/>
        </w:rPr>
        <w:t>, wie z.B. Automotive</w:t>
      </w:r>
      <w:r w:rsidR="008F3EF4" w:rsidRPr="00A53E67">
        <w:rPr>
          <w:rFonts w:ascii="Calibri" w:hAnsi="Calibri" w:cs="Calibri"/>
          <w:color w:val="000000" w:themeColor="text1"/>
          <w:sz w:val="18"/>
          <w:szCs w:val="18"/>
        </w:rPr>
        <w:t>/Transportation/Sonderfahrzeugbau</w:t>
      </w:r>
      <w:r w:rsidR="00182741" w:rsidRPr="00A53E67">
        <w:rPr>
          <w:rFonts w:ascii="Calibri" w:hAnsi="Calibri" w:cs="Calibri"/>
          <w:color w:val="000000" w:themeColor="text1"/>
          <w:sz w:val="18"/>
          <w:szCs w:val="18"/>
        </w:rPr>
        <w:t xml:space="preserve">, </w:t>
      </w:r>
      <w:r w:rsidR="008F3EF4" w:rsidRPr="00A53E67">
        <w:rPr>
          <w:rFonts w:ascii="Calibri" w:hAnsi="Calibri" w:cs="Calibri"/>
          <w:color w:val="000000" w:themeColor="text1"/>
          <w:sz w:val="18"/>
          <w:szCs w:val="18"/>
        </w:rPr>
        <w:t>Kunststoffindustrie, Polsterindustrie oder Metallindustrie</w:t>
      </w:r>
    </w:p>
    <w:p w14:paraId="0A158B3C"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778B45A0" w14:textId="468ADE49"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Als zukunftsorientiertes Familienunternehmen</w:t>
      </w:r>
      <w:r w:rsidR="00182741" w:rsidRPr="00A53E67">
        <w:rPr>
          <w:rFonts w:ascii="Calibri" w:hAnsi="Calibri" w:cs="Calibri"/>
          <w:color w:val="000000" w:themeColor="text1"/>
          <w:sz w:val="18"/>
          <w:szCs w:val="18"/>
        </w:rPr>
        <w:t xml:space="preserve"> in 2. Generation</w:t>
      </w:r>
      <w:r w:rsidRPr="00A53E67">
        <w:rPr>
          <w:rFonts w:ascii="Calibri" w:hAnsi="Calibri" w:cs="Calibri"/>
          <w:color w:val="000000" w:themeColor="text1"/>
          <w:sz w:val="18"/>
          <w:szCs w:val="18"/>
        </w:rPr>
        <w:t xml:space="preserve"> legen wir großen Wert auf Aus- und Weiterbildung unserer Mitarbeiterinnen und Mitarbeite</w:t>
      </w:r>
      <w:r w:rsidR="00571818" w:rsidRPr="00A53E67">
        <w:rPr>
          <w:rFonts w:ascii="Calibri" w:hAnsi="Calibri" w:cs="Calibri"/>
          <w:color w:val="000000" w:themeColor="text1"/>
          <w:sz w:val="18"/>
          <w:szCs w:val="18"/>
        </w:rPr>
        <w:t>r. Der Fokus unseres spezialisierten Teams ist stets, mit tiefem technische</w:t>
      </w:r>
      <w:r w:rsidR="00F75BB4">
        <w:rPr>
          <w:rFonts w:ascii="Calibri" w:hAnsi="Calibri" w:cs="Calibri"/>
          <w:color w:val="000000" w:themeColor="text1"/>
          <w:sz w:val="18"/>
          <w:szCs w:val="18"/>
        </w:rPr>
        <w:t>m</w:t>
      </w:r>
      <w:r w:rsidR="00571818" w:rsidRPr="00A53E67">
        <w:rPr>
          <w:rFonts w:ascii="Calibri" w:hAnsi="Calibri" w:cs="Calibri"/>
          <w:color w:val="000000" w:themeColor="text1"/>
          <w:sz w:val="18"/>
          <w:szCs w:val="18"/>
        </w:rPr>
        <w:t xml:space="preserve"> Know-</w:t>
      </w:r>
      <w:r w:rsidR="00A53E67">
        <w:rPr>
          <w:rFonts w:ascii="Calibri" w:hAnsi="Calibri" w:cs="Calibri"/>
          <w:color w:val="000000" w:themeColor="text1"/>
          <w:sz w:val="18"/>
          <w:szCs w:val="18"/>
        </w:rPr>
        <w:t>h</w:t>
      </w:r>
      <w:r w:rsidR="00571818" w:rsidRPr="00A53E67">
        <w:rPr>
          <w:rFonts w:ascii="Calibri" w:hAnsi="Calibri" w:cs="Calibri"/>
          <w:color w:val="000000" w:themeColor="text1"/>
          <w:sz w:val="18"/>
          <w:szCs w:val="18"/>
        </w:rPr>
        <w:t>ow</w:t>
      </w:r>
      <w:r w:rsidRPr="00A53E67">
        <w:rPr>
          <w:rFonts w:ascii="Calibri" w:hAnsi="Calibri" w:cs="Calibri"/>
          <w:color w:val="000000" w:themeColor="text1"/>
          <w:sz w:val="18"/>
          <w:szCs w:val="18"/>
        </w:rPr>
        <w:t xml:space="preserve"> unseren Kunden stets kompetent </w:t>
      </w:r>
      <w:r w:rsidR="000F3711" w:rsidRPr="00A53E67">
        <w:rPr>
          <w:rFonts w:ascii="Calibri" w:hAnsi="Calibri" w:cs="Calibri"/>
          <w:color w:val="000000" w:themeColor="text1"/>
          <w:sz w:val="18"/>
          <w:szCs w:val="18"/>
        </w:rPr>
        <w:t xml:space="preserve">zu beraten und </w:t>
      </w:r>
      <w:r w:rsidR="00571818" w:rsidRPr="00A53E67">
        <w:rPr>
          <w:rFonts w:ascii="Calibri" w:hAnsi="Calibri" w:cs="Calibri"/>
          <w:color w:val="000000" w:themeColor="text1"/>
          <w:sz w:val="18"/>
          <w:szCs w:val="18"/>
        </w:rPr>
        <w:t xml:space="preserve">falls notwendig über komplette Projekte hinweg zu </w:t>
      </w:r>
      <w:r w:rsidR="000F3711" w:rsidRPr="00A53E67">
        <w:rPr>
          <w:rFonts w:ascii="Calibri" w:hAnsi="Calibri" w:cs="Calibri"/>
          <w:color w:val="000000" w:themeColor="text1"/>
          <w:sz w:val="18"/>
          <w:szCs w:val="18"/>
        </w:rPr>
        <w:t>betreuen.</w:t>
      </w:r>
      <w:r w:rsidR="00571818" w:rsidRPr="00A53E67">
        <w:rPr>
          <w:rFonts w:ascii="Calibri" w:hAnsi="Calibri" w:cs="Calibri"/>
          <w:color w:val="000000" w:themeColor="text1"/>
          <w:sz w:val="18"/>
          <w:szCs w:val="18"/>
        </w:rPr>
        <w:t xml:space="preserve"> </w:t>
      </w:r>
    </w:p>
    <w:p w14:paraId="34FAFA3F" w14:textId="77777777" w:rsidR="00571818" w:rsidRPr="00A53E67" w:rsidRDefault="00571818" w:rsidP="009B3765">
      <w:pPr>
        <w:spacing w:line="264" w:lineRule="auto"/>
        <w:ind w:left="-284"/>
        <w:jc w:val="both"/>
        <w:rPr>
          <w:rFonts w:ascii="Calibri" w:hAnsi="Calibri" w:cs="Calibri"/>
          <w:color w:val="000000" w:themeColor="text1"/>
          <w:sz w:val="18"/>
          <w:szCs w:val="18"/>
        </w:rPr>
      </w:pPr>
    </w:p>
    <w:p w14:paraId="1B5F04C0"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so wie es von einem Onlineshop erwartet wird. </w:t>
      </w:r>
      <w:r w:rsidR="00182741" w:rsidRPr="00A53E67">
        <w:rPr>
          <w:rFonts w:ascii="Calibri" w:hAnsi="Calibri" w:cs="Calibri"/>
          <w:color w:val="000000" w:themeColor="text1"/>
          <w:sz w:val="18"/>
          <w:szCs w:val="18"/>
        </w:rPr>
        <w:t xml:space="preserve">Das umfangreiche Klebstoff-Sortiment auf www.ottozeus.de umfasst </w:t>
      </w:r>
      <w:r w:rsidR="0064651A" w:rsidRPr="00A53E67">
        <w:rPr>
          <w:rFonts w:ascii="Calibri" w:hAnsi="Calibri" w:cs="Calibri"/>
          <w:color w:val="000000" w:themeColor="text1"/>
          <w:sz w:val="18"/>
          <w:szCs w:val="18"/>
        </w:rPr>
        <w:t>knapp 1000</w:t>
      </w:r>
      <w:r w:rsidR="00182741" w:rsidRPr="00A53E67">
        <w:rPr>
          <w:rFonts w:ascii="Calibri" w:hAnsi="Calibri" w:cs="Calibri"/>
          <w:color w:val="000000" w:themeColor="text1"/>
          <w:sz w:val="18"/>
          <w:szCs w:val="18"/>
        </w:rPr>
        <w:t xml:space="preserve"> </w:t>
      </w:r>
      <w:r w:rsidR="0064651A" w:rsidRPr="00A53E67">
        <w:rPr>
          <w:rFonts w:ascii="Calibri" w:hAnsi="Calibri" w:cs="Calibri"/>
          <w:color w:val="000000" w:themeColor="text1"/>
          <w:sz w:val="18"/>
          <w:szCs w:val="18"/>
        </w:rPr>
        <w:t>Artikel</w:t>
      </w:r>
      <w:r w:rsidR="00182741" w:rsidRPr="00A53E67">
        <w:rPr>
          <w:rFonts w:ascii="Calibri" w:hAnsi="Calibri" w:cs="Calibri"/>
          <w:color w:val="000000" w:themeColor="text1"/>
          <w:sz w:val="18"/>
          <w:szCs w:val="18"/>
        </w:rPr>
        <w:t xml:space="preserve">, die sowohl für </w:t>
      </w:r>
      <w:r w:rsidR="005F6B32" w:rsidRPr="00A53E67">
        <w:rPr>
          <w:rFonts w:ascii="Calibri" w:hAnsi="Calibri" w:cs="Calibri"/>
          <w:color w:val="000000" w:themeColor="text1"/>
          <w:sz w:val="18"/>
          <w:szCs w:val="18"/>
        </w:rPr>
        <w:t xml:space="preserve">Gewerbekunden aus Handel, Handwerk und Industrie, als auch </w:t>
      </w:r>
      <w:r w:rsidR="002C2DF2" w:rsidRPr="00A53E67">
        <w:rPr>
          <w:rFonts w:ascii="Calibri" w:hAnsi="Calibri" w:cs="Calibri"/>
          <w:color w:val="000000" w:themeColor="text1"/>
          <w:sz w:val="18"/>
          <w:szCs w:val="18"/>
        </w:rPr>
        <w:t>erfahrene</w:t>
      </w:r>
      <w:r w:rsidR="005F6B32" w:rsidRPr="00A53E67">
        <w:rPr>
          <w:rFonts w:ascii="Calibri" w:hAnsi="Calibri" w:cs="Calibri"/>
          <w:color w:val="000000" w:themeColor="text1"/>
          <w:sz w:val="18"/>
          <w:szCs w:val="18"/>
        </w:rPr>
        <w:t xml:space="preserve"> Heimwerker </w:t>
      </w:r>
      <w:r w:rsidR="00182741" w:rsidRPr="00A53E67">
        <w:rPr>
          <w:rFonts w:ascii="Calibri" w:hAnsi="Calibri" w:cs="Calibri"/>
          <w:color w:val="000000" w:themeColor="text1"/>
          <w:sz w:val="18"/>
          <w:szCs w:val="18"/>
        </w:rPr>
        <w:t>24/7 bestellbar sind.</w:t>
      </w:r>
    </w:p>
    <w:p w14:paraId="274606A1" w14:textId="77777777" w:rsidR="008C32CD" w:rsidRPr="00A96618" w:rsidRDefault="008C32CD" w:rsidP="009B3765">
      <w:pPr>
        <w:spacing w:line="264" w:lineRule="auto"/>
        <w:ind w:left="-284"/>
        <w:jc w:val="both"/>
        <w:rPr>
          <w:rFonts w:ascii="Calibri" w:hAnsi="Calibri" w:cs="Calibri"/>
          <w:sz w:val="18"/>
          <w:szCs w:val="18"/>
        </w:rPr>
      </w:pPr>
    </w:p>
    <w:p w14:paraId="44790FE7" w14:textId="77777777" w:rsidR="008C32CD" w:rsidRPr="00A96618" w:rsidRDefault="008C32CD" w:rsidP="009B3765">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363DA58" w14:textId="77777777" w:rsidR="008C32CD" w:rsidRDefault="008C32CD" w:rsidP="009B3765">
      <w:pPr>
        <w:spacing w:line="264" w:lineRule="auto"/>
        <w:ind w:left="-284"/>
        <w:rPr>
          <w:rFonts w:ascii="Calibri" w:hAnsi="Calibri" w:cs="Calibri"/>
          <w:sz w:val="20"/>
          <w:szCs w:val="20"/>
        </w:rPr>
      </w:pPr>
    </w:p>
    <w:p w14:paraId="58BC6278"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4E1A8337" w14:textId="77777777" w:rsidR="00440D8E" w:rsidRPr="003842E2" w:rsidRDefault="00440D8E" w:rsidP="009B3765">
      <w:pPr>
        <w:spacing w:line="264" w:lineRule="auto"/>
        <w:ind w:left="-284"/>
        <w:rPr>
          <w:rFonts w:ascii="Calibri" w:hAnsi="Calibri" w:cs="Calibri"/>
          <w:sz w:val="20"/>
          <w:szCs w:val="20"/>
        </w:rPr>
      </w:pPr>
    </w:p>
    <w:p w14:paraId="6A28A4DA"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3449312A" w14:textId="77777777" w:rsidR="00440D8E" w:rsidRPr="003842E2" w:rsidRDefault="00440D8E" w:rsidP="009B3765">
      <w:pPr>
        <w:spacing w:line="264" w:lineRule="auto"/>
        <w:ind w:left="-284"/>
        <w:rPr>
          <w:rFonts w:ascii="Calibri" w:hAnsi="Calibri" w:cs="Calibri"/>
          <w:sz w:val="20"/>
          <w:szCs w:val="20"/>
        </w:rPr>
      </w:pPr>
    </w:p>
    <w:p w14:paraId="76EFD64C" w14:textId="77777777" w:rsidR="00440D8E" w:rsidRPr="003842E2" w:rsidRDefault="00440D8E" w:rsidP="009B3765">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69FD0ABB" w14:textId="77777777" w:rsidR="00440D8E" w:rsidRPr="003842E2" w:rsidRDefault="00440D8E" w:rsidP="009B3765">
      <w:pPr>
        <w:spacing w:line="264" w:lineRule="auto"/>
        <w:ind w:left="-284"/>
        <w:rPr>
          <w:rFonts w:ascii="Calibri" w:hAnsi="Calibri" w:cs="Calibri"/>
          <w:sz w:val="20"/>
          <w:szCs w:val="20"/>
        </w:rPr>
      </w:pPr>
    </w:p>
    <w:p w14:paraId="2B91A225"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LEAD Industrie-Marketing GmbH</w:t>
      </w:r>
    </w:p>
    <w:p w14:paraId="0D0622BC" w14:textId="77777777" w:rsidR="00440D8E" w:rsidRPr="003842E2"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fr-FR"/>
        </w:rPr>
        <w:t>André Geßner</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t>Tel</w:t>
      </w:r>
      <w:r w:rsidR="000F3711">
        <w:rPr>
          <w:rFonts w:ascii="Calibri" w:hAnsi="Calibri" w:cs="Calibri"/>
          <w:sz w:val="20"/>
          <w:szCs w:val="20"/>
          <w:lang w:val="fr-FR"/>
        </w:rPr>
        <w:t>.</w:t>
      </w:r>
      <w:r w:rsidRPr="003842E2">
        <w:rPr>
          <w:rFonts w:ascii="Calibri" w:hAnsi="Calibri" w:cs="Calibri"/>
          <w:sz w:val="20"/>
          <w:szCs w:val="20"/>
          <w:lang w:val="fr-FR"/>
        </w:rPr>
        <w:t>:</w:t>
      </w:r>
      <w:r w:rsidRPr="003842E2">
        <w:rPr>
          <w:rFonts w:ascii="Calibri" w:hAnsi="Calibri" w:cs="Calibri"/>
          <w:sz w:val="20"/>
          <w:szCs w:val="20"/>
          <w:lang w:val="fr-FR"/>
        </w:rPr>
        <w:tab/>
      </w:r>
      <w:r w:rsidRPr="003842E2">
        <w:rPr>
          <w:rFonts w:ascii="Calibri" w:hAnsi="Calibri" w:cs="Calibri"/>
          <w:sz w:val="20"/>
          <w:szCs w:val="20"/>
          <w:lang w:val="it-IT"/>
        </w:rPr>
        <w:t>+49 8022 - 91 53 188</w:t>
      </w:r>
    </w:p>
    <w:p w14:paraId="3F6F501A" w14:textId="77777777" w:rsidR="00440D8E" w:rsidRPr="003842E2" w:rsidRDefault="00440D8E" w:rsidP="009B3765">
      <w:pPr>
        <w:spacing w:line="264" w:lineRule="auto"/>
        <w:ind w:left="-284"/>
        <w:rPr>
          <w:rFonts w:ascii="Calibri" w:hAnsi="Calibri" w:cs="Calibri"/>
          <w:sz w:val="20"/>
          <w:szCs w:val="20"/>
          <w:lang w:val="it-IT"/>
        </w:rPr>
      </w:pPr>
      <w:proofErr w:type="spellStart"/>
      <w:r w:rsidRPr="003842E2">
        <w:rPr>
          <w:rFonts w:ascii="Calibri" w:hAnsi="Calibri" w:cs="Calibri"/>
          <w:sz w:val="20"/>
          <w:szCs w:val="20"/>
          <w:lang w:val="fr-FR"/>
        </w:rPr>
        <w:t>Hauptstr</w:t>
      </w:r>
      <w:proofErr w:type="spellEnd"/>
      <w:r w:rsidRPr="003842E2">
        <w:rPr>
          <w:rFonts w:ascii="Calibri" w:hAnsi="Calibri" w:cs="Calibri"/>
          <w:sz w:val="20"/>
          <w:szCs w:val="20"/>
          <w:lang w:val="fr-FR"/>
        </w:rPr>
        <w:t>. 46</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agessner@lead-industrie-marketing.de</w:t>
        </w:r>
      </w:hyperlink>
    </w:p>
    <w:p w14:paraId="2C60CC10" w14:textId="77777777" w:rsidR="00440D8E" w:rsidRPr="00D54B1E"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sidR="000F3711">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www.lead-industrie-marketing.de</w:t>
        </w:r>
      </w:hyperlink>
    </w:p>
    <w:sectPr w:rsidR="00440D8E" w:rsidRPr="00D54B1E" w:rsidSect="000978B0">
      <w:headerReference w:type="default" r:id="rId15"/>
      <w:footerReference w:type="default" r:id="rId16"/>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E8AE0" w14:textId="77777777" w:rsidR="00F400A6" w:rsidRDefault="00F400A6" w:rsidP="005761B6">
      <w:r>
        <w:separator/>
      </w:r>
    </w:p>
  </w:endnote>
  <w:endnote w:type="continuationSeparator" w:id="0">
    <w:p w14:paraId="29713B69" w14:textId="77777777" w:rsidR="00F400A6" w:rsidRDefault="00F400A6"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5FB2"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3ECAF77C" wp14:editId="0B851E0D">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7E38E888" w14:textId="1B7D4225" w:rsidR="00966B8D" w:rsidRPr="007A0D8A" w:rsidRDefault="00857C9D" w:rsidP="00966B8D">
    <w:pPr>
      <w:pStyle w:val="FusszeileProxia"/>
      <w:tabs>
        <w:tab w:val="clear" w:pos="3828"/>
        <w:tab w:val="left" w:pos="2410"/>
      </w:tabs>
      <w:ind w:hanging="284"/>
      <w:jc w:val="left"/>
      <w:rPr>
        <w:sz w:val="14"/>
        <w:szCs w:val="14"/>
      </w:rPr>
    </w:pPr>
    <w:r>
      <mc:AlternateContent>
        <mc:Choice Requires="wps">
          <w:drawing>
            <wp:anchor distT="0" distB="0" distL="114300" distR="114300" simplePos="0" relativeHeight="251665408" behindDoc="0" locked="0" layoutInCell="1" allowOverlap="1" wp14:anchorId="0CDE8F93" wp14:editId="77BFFDEC">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A480B"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" fillcolor="white [3212]" stroked="f"/>
          </w:pict>
        </mc:Fallback>
      </mc:AlternateContent>
    </w:r>
    <w:r>
      <mc:AlternateContent>
        <mc:Choice Requires="wps">
          <w:drawing>
            <wp:anchor distT="0" distB="0" distL="114300" distR="114300" simplePos="0" relativeHeight="251663360" behindDoc="0" locked="0" layoutInCell="1" allowOverlap="1" wp14:anchorId="5136AC61" wp14:editId="5C91BFD5">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66EF3"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" fillcolor="white [3212]" stroked="f"/>
          </w:pict>
        </mc:Fallback>
      </mc:AlternateContent>
    </w:r>
    <w:r w:rsidR="00966B8D" w:rsidRPr="007A0D8A">
      <w:rPr>
        <w:sz w:val="14"/>
        <w:szCs w:val="14"/>
      </w:rPr>
      <w:tab/>
    </w:r>
  </w:p>
  <w:p w14:paraId="683DA470"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1FDA406B"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12E619A6"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2072A171"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68A81F00"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14BA30A0"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45E813A3"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63A9C" w14:textId="77777777" w:rsidR="00F400A6" w:rsidRDefault="00F400A6" w:rsidP="005761B6">
      <w:r>
        <w:separator/>
      </w:r>
    </w:p>
  </w:footnote>
  <w:footnote w:type="continuationSeparator" w:id="0">
    <w:p w14:paraId="17B6A9B4" w14:textId="77777777" w:rsidR="00F400A6" w:rsidRDefault="00F400A6"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0C0A0" w14:textId="64A1DE6B" w:rsidR="005761B6" w:rsidRDefault="00857C9D"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721E74A3" wp14:editId="2A3C414D">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0809B"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" fillcolor="white [3212]" stroked="f"/>
          </w:pict>
        </mc:Fallback>
      </mc:AlternateContent>
    </w:r>
    <w:r w:rsidR="00E63563">
      <w:rPr>
        <w:noProof/>
      </w:rPr>
      <w:drawing>
        <wp:inline distT="0" distB="0" distL="0" distR="0" wp14:anchorId="156D8B5A" wp14:editId="2687B22C">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1B6"/>
    <w:rsid w:val="000017A2"/>
    <w:rsid w:val="00004B54"/>
    <w:rsid w:val="00025E4A"/>
    <w:rsid w:val="00035AAF"/>
    <w:rsid w:val="00047F80"/>
    <w:rsid w:val="00051780"/>
    <w:rsid w:val="00057D3D"/>
    <w:rsid w:val="000628E1"/>
    <w:rsid w:val="00064C10"/>
    <w:rsid w:val="000978B0"/>
    <w:rsid w:val="000A5A36"/>
    <w:rsid w:val="000B39FB"/>
    <w:rsid w:val="000D27E7"/>
    <w:rsid w:val="000E0E9E"/>
    <w:rsid w:val="000E6022"/>
    <w:rsid w:val="000F1FBE"/>
    <w:rsid w:val="000F3379"/>
    <w:rsid w:val="000F3711"/>
    <w:rsid w:val="00127BA0"/>
    <w:rsid w:val="001443EF"/>
    <w:rsid w:val="00182741"/>
    <w:rsid w:val="001901E2"/>
    <w:rsid w:val="001A13D6"/>
    <w:rsid w:val="001A6E47"/>
    <w:rsid w:val="001F773A"/>
    <w:rsid w:val="002001BD"/>
    <w:rsid w:val="002222E7"/>
    <w:rsid w:val="00236172"/>
    <w:rsid w:val="00251D77"/>
    <w:rsid w:val="00261A0C"/>
    <w:rsid w:val="00261ABF"/>
    <w:rsid w:val="00276A2C"/>
    <w:rsid w:val="002B0FB9"/>
    <w:rsid w:val="002B4BB9"/>
    <w:rsid w:val="002B5A08"/>
    <w:rsid w:val="002C2DF2"/>
    <w:rsid w:val="002C53D5"/>
    <w:rsid w:val="002E4A18"/>
    <w:rsid w:val="002F396F"/>
    <w:rsid w:val="00322986"/>
    <w:rsid w:val="00333C15"/>
    <w:rsid w:val="00341225"/>
    <w:rsid w:val="00354CC6"/>
    <w:rsid w:val="00380661"/>
    <w:rsid w:val="003842E2"/>
    <w:rsid w:val="00391B30"/>
    <w:rsid w:val="003A77B1"/>
    <w:rsid w:val="003B583D"/>
    <w:rsid w:val="003D28F8"/>
    <w:rsid w:val="003F4737"/>
    <w:rsid w:val="00401E76"/>
    <w:rsid w:val="00404ABD"/>
    <w:rsid w:val="0040730C"/>
    <w:rsid w:val="00410F2E"/>
    <w:rsid w:val="004159F5"/>
    <w:rsid w:val="00437637"/>
    <w:rsid w:val="00440D8E"/>
    <w:rsid w:val="004511C8"/>
    <w:rsid w:val="00452D79"/>
    <w:rsid w:val="00455128"/>
    <w:rsid w:val="00480A1C"/>
    <w:rsid w:val="00481E59"/>
    <w:rsid w:val="00486857"/>
    <w:rsid w:val="00491FF5"/>
    <w:rsid w:val="0049680E"/>
    <w:rsid w:val="004A1589"/>
    <w:rsid w:val="004A1FBF"/>
    <w:rsid w:val="004A200F"/>
    <w:rsid w:val="004A4E19"/>
    <w:rsid w:val="004B4FAF"/>
    <w:rsid w:val="004B5868"/>
    <w:rsid w:val="004C4867"/>
    <w:rsid w:val="004C5B14"/>
    <w:rsid w:val="004D0707"/>
    <w:rsid w:val="004D2164"/>
    <w:rsid w:val="004D6F47"/>
    <w:rsid w:val="004E1D87"/>
    <w:rsid w:val="00504583"/>
    <w:rsid w:val="00521068"/>
    <w:rsid w:val="00524CA6"/>
    <w:rsid w:val="005259DE"/>
    <w:rsid w:val="00530B52"/>
    <w:rsid w:val="00542E15"/>
    <w:rsid w:val="00543DD9"/>
    <w:rsid w:val="00561AA2"/>
    <w:rsid w:val="00571818"/>
    <w:rsid w:val="005761B6"/>
    <w:rsid w:val="00576C76"/>
    <w:rsid w:val="005A08BE"/>
    <w:rsid w:val="005B6886"/>
    <w:rsid w:val="005C28CD"/>
    <w:rsid w:val="005D466F"/>
    <w:rsid w:val="005E0AA9"/>
    <w:rsid w:val="005F6B32"/>
    <w:rsid w:val="005F7857"/>
    <w:rsid w:val="006017A0"/>
    <w:rsid w:val="006116B4"/>
    <w:rsid w:val="006120CD"/>
    <w:rsid w:val="00633AC5"/>
    <w:rsid w:val="0064651A"/>
    <w:rsid w:val="0065177C"/>
    <w:rsid w:val="00655D3D"/>
    <w:rsid w:val="00667BEC"/>
    <w:rsid w:val="00671B26"/>
    <w:rsid w:val="006721F0"/>
    <w:rsid w:val="00672707"/>
    <w:rsid w:val="0069093A"/>
    <w:rsid w:val="006C2055"/>
    <w:rsid w:val="006E00B7"/>
    <w:rsid w:val="006E2DE2"/>
    <w:rsid w:val="006F0A44"/>
    <w:rsid w:val="007319C0"/>
    <w:rsid w:val="00734A5A"/>
    <w:rsid w:val="00736BEB"/>
    <w:rsid w:val="00746C7C"/>
    <w:rsid w:val="00760D8B"/>
    <w:rsid w:val="00765111"/>
    <w:rsid w:val="00766D8E"/>
    <w:rsid w:val="007748F7"/>
    <w:rsid w:val="00785ED2"/>
    <w:rsid w:val="0079350D"/>
    <w:rsid w:val="0079390C"/>
    <w:rsid w:val="00793AD3"/>
    <w:rsid w:val="007A252F"/>
    <w:rsid w:val="007C3BEA"/>
    <w:rsid w:val="007E1797"/>
    <w:rsid w:val="007E5587"/>
    <w:rsid w:val="00807D32"/>
    <w:rsid w:val="00810D15"/>
    <w:rsid w:val="0081158D"/>
    <w:rsid w:val="00835205"/>
    <w:rsid w:val="00844085"/>
    <w:rsid w:val="0085106A"/>
    <w:rsid w:val="00857C9D"/>
    <w:rsid w:val="00860A5F"/>
    <w:rsid w:val="00871954"/>
    <w:rsid w:val="00872CBE"/>
    <w:rsid w:val="00874B99"/>
    <w:rsid w:val="008B5159"/>
    <w:rsid w:val="008B7ABB"/>
    <w:rsid w:val="008C09E1"/>
    <w:rsid w:val="008C32CD"/>
    <w:rsid w:val="008D4610"/>
    <w:rsid w:val="008F1600"/>
    <w:rsid w:val="008F1D15"/>
    <w:rsid w:val="008F1D1D"/>
    <w:rsid w:val="008F3EF4"/>
    <w:rsid w:val="00903816"/>
    <w:rsid w:val="00924DFB"/>
    <w:rsid w:val="00926531"/>
    <w:rsid w:val="00943689"/>
    <w:rsid w:val="00946A1C"/>
    <w:rsid w:val="00946DAC"/>
    <w:rsid w:val="00947200"/>
    <w:rsid w:val="009478F7"/>
    <w:rsid w:val="00966B8D"/>
    <w:rsid w:val="00994DEE"/>
    <w:rsid w:val="009A6EB6"/>
    <w:rsid w:val="009B3765"/>
    <w:rsid w:val="009B3EF3"/>
    <w:rsid w:val="009C3AE2"/>
    <w:rsid w:val="00A146F2"/>
    <w:rsid w:val="00A153AC"/>
    <w:rsid w:val="00A15DD3"/>
    <w:rsid w:val="00A27E6C"/>
    <w:rsid w:val="00A30943"/>
    <w:rsid w:val="00A45903"/>
    <w:rsid w:val="00A45F0C"/>
    <w:rsid w:val="00A53E67"/>
    <w:rsid w:val="00A5522D"/>
    <w:rsid w:val="00A80914"/>
    <w:rsid w:val="00A87209"/>
    <w:rsid w:val="00A9629F"/>
    <w:rsid w:val="00A96618"/>
    <w:rsid w:val="00AB7258"/>
    <w:rsid w:val="00AD0F3F"/>
    <w:rsid w:val="00AD5755"/>
    <w:rsid w:val="00AE675E"/>
    <w:rsid w:val="00AF552D"/>
    <w:rsid w:val="00B06B12"/>
    <w:rsid w:val="00B11B77"/>
    <w:rsid w:val="00B1607A"/>
    <w:rsid w:val="00B2363B"/>
    <w:rsid w:val="00B25703"/>
    <w:rsid w:val="00B468CE"/>
    <w:rsid w:val="00B55239"/>
    <w:rsid w:val="00B80C11"/>
    <w:rsid w:val="00B96C67"/>
    <w:rsid w:val="00B97746"/>
    <w:rsid w:val="00BB1F2F"/>
    <w:rsid w:val="00BB269A"/>
    <w:rsid w:val="00BB6674"/>
    <w:rsid w:val="00BB7285"/>
    <w:rsid w:val="00BD6ED8"/>
    <w:rsid w:val="00BE507A"/>
    <w:rsid w:val="00BF424B"/>
    <w:rsid w:val="00C0333E"/>
    <w:rsid w:val="00C03F22"/>
    <w:rsid w:val="00C04269"/>
    <w:rsid w:val="00C17B6C"/>
    <w:rsid w:val="00C211BD"/>
    <w:rsid w:val="00C22E20"/>
    <w:rsid w:val="00C2637F"/>
    <w:rsid w:val="00C406BD"/>
    <w:rsid w:val="00C55297"/>
    <w:rsid w:val="00C64F59"/>
    <w:rsid w:val="00CD4C84"/>
    <w:rsid w:val="00CE3538"/>
    <w:rsid w:val="00D11801"/>
    <w:rsid w:val="00D12D21"/>
    <w:rsid w:val="00D14358"/>
    <w:rsid w:val="00D15BE5"/>
    <w:rsid w:val="00D220B2"/>
    <w:rsid w:val="00D34830"/>
    <w:rsid w:val="00D43A2C"/>
    <w:rsid w:val="00D475FA"/>
    <w:rsid w:val="00D54B1E"/>
    <w:rsid w:val="00D55B7D"/>
    <w:rsid w:val="00D83630"/>
    <w:rsid w:val="00D90BD0"/>
    <w:rsid w:val="00D96542"/>
    <w:rsid w:val="00DA3ACE"/>
    <w:rsid w:val="00DD481E"/>
    <w:rsid w:val="00DF2998"/>
    <w:rsid w:val="00E10D18"/>
    <w:rsid w:val="00E46984"/>
    <w:rsid w:val="00E63563"/>
    <w:rsid w:val="00E825FC"/>
    <w:rsid w:val="00E95444"/>
    <w:rsid w:val="00EA575E"/>
    <w:rsid w:val="00EA5B23"/>
    <w:rsid w:val="00EB3586"/>
    <w:rsid w:val="00ED12EF"/>
    <w:rsid w:val="00EE3198"/>
    <w:rsid w:val="00EF7616"/>
    <w:rsid w:val="00F04C01"/>
    <w:rsid w:val="00F17AD5"/>
    <w:rsid w:val="00F23B8F"/>
    <w:rsid w:val="00F400A6"/>
    <w:rsid w:val="00F75BB4"/>
    <w:rsid w:val="00F80DF4"/>
    <w:rsid w:val="00F830B8"/>
    <w:rsid w:val="00F85E61"/>
    <w:rsid w:val="00F86BA6"/>
    <w:rsid w:val="00F87104"/>
    <w:rsid w:val="00FB0C1C"/>
    <w:rsid w:val="00FB5754"/>
    <w:rsid w:val="00FC0A6C"/>
    <w:rsid w:val="00FC29BB"/>
    <w:rsid w:val="00FE1E1E"/>
    <w:rsid w:val="00FF0F2A"/>
    <w:rsid w:val="00FF5491"/>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80E9B8"/>
  <w15:docId w15:val="{021D0217-6DEF-4873-875A-401DF866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semiHidden/>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styleId="BesuchterLink">
    <w:name w:val="FollowedHyperlink"/>
    <w:basedOn w:val="Absatz-Standardschriftart"/>
    <w:uiPriority w:val="99"/>
    <w:semiHidden/>
    <w:unhideWhenUsed/>
    <w:rsid w:val="00410F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4B6A0-CFE4-429A-8AA9-52F8304B6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1430</Words>
  <Characters>9016</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LEAD</dc:creator>
  <cp:lastModifiedBy>Marketing - LEAD</cp:lastModifiedBy>
  <cp:revision>9</cp:revision>
  <cp:lastPrinted>2021-05-15T15:46:00Z</cp:lastPrinted>
  <dcterms:created xsi:type="dcterms:W3CDTF">2021-05-18T08:50:00Z</dcterms:created>
  <dcterms:modified xsi:type="dcterms:W3CDTF">2021-05-27T15:19:00Z</dcterms:modified>
</cp:coreProperties>
</file>